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28322419"/>
        <w:docPartObj>
          <w:docPartGallery w:val="Cover Pages"/>
          <w:docPartUnique/>
        </w:docPartObj>
      </w:sdtPr>
      <w:sdtContent>
        <w:sdt>
          <w:sdtPr>
            <w:id w:val="-1724750495"/>
            <w:showingPlcHdr/>
          </w:sdtPr>
          <w:sdtContent>
            <w:p w14:paraId="00527EB9" w14:textId="77777777" w:rsidR="00EB5D95" w:rsidRDefault="00E400EF">
              <w:r>
                <w:t xml:space="preserve">     </w:t>
              </w:r>
            </w:p>
          </w:sdtContent>
        </w:sdt>
        <w:p w14:paraId="77D4365A" w14:textId="77777777" w:rsidR="00EB5D95" w:rsidRDefault="00EB5D95"/>
        <w:p w14:paraId="23360EEA" w14:textId="77777777" w:rsidR="006158BE" w:rsidRPr="00CE11D3" w:rsidRDefault="00E825F0">
          <w:pPr>
            <w:rPr>
              <w:rFonts w:ascii="Calibri" w:eastAsia="Times New Roman" w:hAnsi="Calibri" w:cs="Calibri"/>
              <w:color w:val="auto"/>
              <w:kern w:val="0"/>
            </w:rPr>
            <w:sectPr w:rsidR="006158BE" w:rsidRPr="00CE11D3" w:rsidSect="00264A8E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7" w:h="16839" w:code="9"/>
              <w:pgMar w:top="2678" w:right="1512" w:bottom="1913" w:left="1512" w:header="918" w:footer="709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6092240" wp14:editId="28D16016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1957070</wp:posOffset>
                    </wp:positionV>
                    <wp:extent cx="5543550" cy="3371850"/>
                    <wp:effectExtent l="0" t="0" r="0" b="0"/>
                    <wp:wrapTopAndBottom/>
                    <wp:docPr id="6" name="Szövegdoboz 6" descr="Cím, alcím és kivona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3550" cy="3371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0B9082" w14:textId="02A8D4D8" w:rsidR="00EB5D95" w:rsidRDefault="00000000" w:rsidP="008B304D">
                                <w:pPr>
                                  <w:pStyle w:val="Cm"/>
                                  <w:spacing w:before="0" w:after="0" w:line="240" w:lineRule="auto"/>
                                  <w:ind w:left="113" w:right="113"/>
                                </w:pPr>
                                <w:sdt>
                                  <w:sdtPr>
                                    <w:rPr>
                                      <w:rFonts w:eastAsia="Calibri"/>
                                      <w:b/>
                                      <w:color w:val="17365D"/>
                                      <w:kern w:val="0"/>
                                      <w:sz w:val="40"/>
                                      <w:szCs w:val="40"/>
                                      <w:lang w:eastAsia="en-US"/>
                                    </w:rPr>
                                    <w:alias w:val="Cím"/>
                                    <w:tag w:val=""/>
                                    <w:id w:val="70136470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41809">
                                      <w:rPr>
                                        <w:rFonts w:eastAsia="Calibri"/>
                                        <w:b/>
                                        <w:color w:val="17365D"/>
                                        <w:kern w:val="0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>A felszíntől a dolgok mélyére látunk – Az alapellátástól az operatív endoszkópiáig</w:t>
                                    </w:r>
                                  </w:sdtContent>
                                </w:sdt>
                              </w:p>
                              <w:p w14:paraId="7EB3B41F" w14:textId="7023791E" w:rsidR="00A638D9" w:rsidRPr="00A638D9" w:rsidRDefault="00E41809" w:rsidP="00A638D9">
                                <w:pPr>
                                  <w:pStyle w:val="Alcm"/>
                                  <w:spacing w:before="0" w:after="0" w:line="240" w:lineRule="auto"/>
                                  <w:ind w:left="0"/>
                                  <w:rPr>
                                    <w:rFonts w:eastAsia="Calibri"/>
                                    <w:b/>
                                    <w:color w:val="17365D"/>
                                    <w:kern w:val="0"/>
                                    <w:sz w:val="32"/>
                                    <w:szCs w:val="3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color w:val="17365D"/>
                                    <w:kern w:val="0"/>
                                    <w:sz w:val="32"/>
                                    <w:szCs w:val="32"/>
                                    <w:lang w:eastAsia="en-US"/>
                                  </w:rPr>
                                  <w:t>szabadonválasztható</w:t>
                                </w:r>
                                <w:r w:rsidR="00A638D9">
                                  <w:rPr>
                                    <w:rFonts w:eastAsia="Calibri"/>
                                    <w:b/>
                                    <w:color w:val="17365D"/>
                                    <w:kern w:val="0"/>
                                    <w:sz w:val="32"/>
                                    <w:szCs w:val="32"/>
                                    <w:lang w:eastAsia="en-US"/>
                                  </w:rPr>
                                  <w:t xml:space="preserve"> továbbképzés</w:t>
                                </w:r>
                              </w:p>
                              <w:p w14:paraId="4F1214DA" w14:textId="77777777" w:rsidR="008B304D" w:rsidRPr="008B304D" w:rsidRDefault="008B304D" w:rsidP="008B304D">
                                <w:pPr>
                                  <w:rPr>
                                    <w:lang w:eastAsia="en-US"/>
                                  </w:rPr>
                                </w:pPr>
                              </w:p>
                              <w:p w14:paraId="03B6D853" w14:textId="21840CF7" w:rsidR="00EB5D95" w:rsidRDefault="00197394" w:rsidP="00A638D9">
                                <w:pPr>
                                  <w:pStyle w:val="Alcm"/>
                                  <w:ind w:left="0"/>
                                </w:pPr>
                                <w:r>
                                  <w:t>202</w:t>
                                </w:r>
                                <w:r w:rsidR="00A57F7F">
                                  <w:t>4</w:t>
                                </w:r>
                                <w:r>
                                  <w:t>.</w:t>
                                </w:r>
                                <w:r w:rsidR="00EC74BE">
                                  <w:t xml:space="preserve"> </w:t>
                                </w:r>
                                <w:r w:rsidR="00E41809">
                                  <w:t>október</w:t>
                                </w:r>
                                <w:r w:rsidR="00B64163">
                                  <w:t xml:space="preserve"> </w:t>
                                </w:r>
                                <w:r w:rsidR="00E41809">
                                  <w:t>1</w:t>
                                </w:r>
                                <w:r w:rsidR="00F1156D">
                                  <w:t>7</w:t>
                                </w:r>
                                <w:r w:rsidR="00A638D9">
                                  <w:t>.</w:t>
                                </w:r>
                                <w:r w:rsidR="00EB5D95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6092240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6" o:spid="_x0000_s1026" type="#_x0000_t202" alt="Cím, alcím és kivonat" style="position:absolute;margin-left:0;margin-top:154.1pt;width:436.5pt;height:265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" filled="f" stroked="f" strokeweight=".5pt">
                    <v:textbox inset="0,0,0,0">
                      <w:txbxContent>
                        <w:p w14:paraId="480B9082" w14:textId="02A8D4D8" w:rsidR="00EB5D95" w:rsidRDefault="00E41809" w:rsidP="008B304D">
                          <w:pPr>
                            <w:pStyle w:val="Cm"/>
                            <w:spacing w:before="0" w:after="0" w:line="240" w:lineRule="auto"/>
                            <w:ind w:left="113" w:right="113"/>
                          </w:pPr>
                          <w:sdt>
                            <w:sdtPr>
                              <w:rPr>
                                <w:rFonts w:eastAsia="Calibri"/>
                                <w:b/>
                                <w:color w:val="17365D"/>
                                <w:kern w:val="0"/>
                                <w:sz w:val="40"/>
                                <w:szCs w:val="40"/>
                                <w:lang w:eastAsia="en-US"/>
                              </w:rPr>
                              <w:alias w:val="Cím"/>
                              <w:tag w:val=""/>
                              <w:id w:val="70136470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eastAsia="Calibri"/>
                                  <w:b/>
                                  <w:color w:val="17365D"/>
                                  <w:kern w:val="0"/>
                                  <w:sz w:val="40"/>
                                  <w:szCs w:val="40"/>
                                  <w:lang w:eastAsia="en-US"/>
                                </w:rPr>
                                <w:t>A felszíntől a dolgok mélyére látunk – Az alapellátástól az operatív endoszkópiáig</w:t>
                              </w:r>
                            </w:sdtContent>
                          </w:sdt>
                        </w:p>
                        <w:p w14:paraId="7EB3B41F" w14:textId="7023791E" w:rsidR="00A638D9" w:rsidRPr="00A638D9" w:rsidRDefault="00E41809" w:rsidP="00A638D9">
                          <w:pPr>
                            <w:pStyle w:val="Alcm"/>
                            <w:spacing w:before="0" w:after="0" w:line="240" w:lineRule="auto"/>
                            <w:ind w:left="0"/>
                            <w:rPr>
                              <w:rFonts w:eastAsia="Calibri"/>
                              <w:b/>
                              <w:color w:val="17365D"/>
                              <w:kern w:val="0"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rFonts w:eastAsia="Calibri"/>
                              <w:b/>
                              <w:color w:val="17365D"/>
                              <w:kern w:val="0"/>
                              <w:sz w:val="32"/>
                              <w:szCs w:val="32"/>
                              <w:lang w:eastAsia="en-US"/>
                            </w:rPr>
                            <w:t>szabadonválasztható</w:t>
                          </w:r>
                          <w:r w:rsidR="00A638D9">
                            <w:rPr>
                              <w:rFonts w:eastAsia="Calibri"/>
                              <w:b/>
                              <w:color w:val="17365D"/>
                              <w:kern w:val="0"/>
                              <w:sz w:val="32"/>
                              <w:szCs w:val="32"/>
                              <w:lang w:eastAsia="en-US"/>
                            </w:rPr>
                            <w:t xml:space="preserve"> továbbképzés</w:t>
                          </w:r>
                        </w:p>
                        <w:p w14:paraId="4F1214DA" w14:textId="77777777" w:rsidR="008B304D" w:rsidRPr="008B304D" w:rsidRDefault="008B304D" w:rsidP="008B304D">
                          <w:pPr>
                            <w:rPr>
                              <w:lang w:eastAsia="en-US"/>
                            </w:rPr>
                          </w:pPr>
                        </w:p>
                        <w:p w14:paraId="03B6D853" w14:textId="21840CF7" w:rsidR="00EB5D95" w:rsidRDefault="00197394" w:rsidP="00A638D9">
                          <w:pPr>
                            <w:pStyle w:val="Alcm"/>
                            <w:ind w:left="0"/>
                          </w:pPr>
                          <w:r>
                            <w:t>202</w:t>
                          </w:r>
                          <w:r w:rsidR="00A57F7F">
                            <w:t>4</w:t>
                          </w:r>
                          <w:r>
                            <w:t>.</w:t>
                          </w:r>
                          <w:r w:rsidR="00EC74BE">
                            <w:t xml:space="preserve"> </w:t>
                          </w:r>
                          <w:r w:rsidR="00E41809">
                            <w:t>október</w:t>
                          </w:r>
                          <w:r w:rsidR="00B64163">
                            <w:t xml:space="preserve"> </w:t>
                          </w:r>
                          <w:r w:rsidR="00E41809">
                            <w:t>1</w:t>
                          </w:r>
                          <w:r w:rsidR="00F1156D">
                            <w:t>7</w:t>
                          </w:r>
                          <w:r w:rsidR="00A638D9">
                            <w:t>.</w:t>
                          </w:r>
                          <w:r w:rsidR="00EB5D95">
                            <w:t xml:space="preserve"> </w:t>
                          </w: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EB5D95">
            <w:br w:type="page"/>
          </w:r>
        </w:p>
      </w:sdtContent>
    </w:sdt>
    <w:p w14:paraId="6BE6DE61" w14:textId="77777777" w:rsidR="00445101" w:rsidRDefault="00445101" w:rsidP="00E825F0">
      <w:pPr>
        <w:rPr>
          <w:rFonts w:eastAsia="Calibri"/>
          <w:b/>
          <w:color w:val="17365D"/>
          <w:sz w:val="24"/>
          <w:szCs w:val="24"/>
        </w:rPr>
      </w:pPr>
      <w:r w:rsidRPr="00445101">
        <w:rPr>
          <w:rFonts w:eastAsia="Calibri"/>
          <w:b/>
          <w:noProof/>
          <w:color w:val="17365D"/>
          <w:sz w:val="24"/>
          <w:szCs w:val="24"/>
        </w:rPr>
        <w:lastRenderedPageBreak/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5FFE0F2" wp14:editId="44655B10">
                <wp:simplePos x="0" y="0"/>
                <wp:positionH relativeFrom="margin">
                  <wp:align>left</wp:align>
                </wp:positionH>
                <wp:positionV relativeFrom="margin">
                  <wp:posOffset>-1832610</wp:posOffset>
                </wp:positionV>
                <wp:extent cx="486410" cy="3821430"/>
                <wp:effectExtent l="8890" t="0" r="0" b="0"/>
                <wp:wrapSquare wrapText="bothSides"/>
                <wp:docPr id="30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6410" cy="38214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93CAD51" w14:textId="77777777" w:rsidR="00445101" w:rsidRPr="00445101" w:rsidRDefault="008B304D" w:rsidP="0044510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A </w:t>
                            </w:r>
                            <w:r w:rsidR="004451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Továbbképzés</w:t>
                            </w:r>
                            <w:r w:rsidR="00445101" w:rsidRPr="004451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adatai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5FFE0F2" id="Alakzat 2" o:spid="_x0000_s1027" style="position:absolute;margin-left:0;margin-top:-144.3pt;width:38.3pt;height:300.9pt;rotation:90;z-index:2516613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" o:allowincell="f" fillcolor="#7e97ad [3204]" stroked="f">
                <v:textbox>
                  <w:txbxContent>
                    <w:p w14:paraId="793CAD51" w14:textId="77777777" w:rsidR="00445101" w:rsidRPr="00445101" w:rsidRDefault="008B304D" w:rsidP="0044510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A </w:t>
                      </w:r>
                      <w:r w:rsidR="004451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Továbbképzés</w:t>
                      </w:r>
                      <w:r w:rsidR="00445101" w:rsidRPr="004451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 xml:space="preserve"> adatai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2EE11FF" w14:textId="77777777" w:rsidR="00445101" w:rsidRDefault="00445101" w:rsidP="00E825F0">
      <w:pPr>
        <w:rPr>
          <w:rFonts w:eastAsia="Calibri"/>
          <w:b/>
          <w:color w:val="17365D"/>
          <w:sz w:val="24"/>
          <w:szCs w:val="24"/>
        </w:rPr>
      </w:pPr>
    </w:p>
    <w:p w14:paraId="523526B2" w14:textId="771EB815" w:rsidR="00E825F0" w:rsidRPr="0008060E" w:rsidRDefault="00E825F0" w:rsidP="0096479F">
      <w:pPr>
        <w:jc w:val="both"/>
        <w:rPr>
          <w:rFonts w:eastAsia="Calibri"/>
          <w:color w:val="002060"/>
          <w:sz w:val="24"/>
          <w:szCs w:val="24"/>
        </w:rPr>
      </w:pPr>
      <w:r w:rsidRPr="0008060E">
        <w:rPr>
          <w:rFonts w:eastAsia="Calibri"/>
          <w:b/>
          <w:color w:val="002060"/>
          <w:sz w:val="24"/>
          <w:szCs w:val="24"/>
        </w:rPr>
        <w:t xml:space="preserve">Időpont: </w:t>
      </w:r>
      <w:r w:rsidR="00197394" w:rsidRPr="0008060E">
        <w:rPr>
          <w:rFonts w:eastAsia="Calibri"/>
          <w:color w:val="002060"/>
          <w:sz w:val="24"/>
          <w:szCs w:val="24"/>
        </w:rPr>
        <w:t>202</w:t>
      </w:r>
      <w:r w:rsidR="00A57F7F">
        <w:rPr>
          <w:rFonts w:eastAsia="Calibri"/>
          <w:color w:val="002060"/>
          <w:sz w:val="24"/>
          <w:szCs w:val="24"/>
        </w:rPr>
        <w:t>4</w:t>
      </w:r>
      <w:r w:rsidR="00DA6695">
        <w:rPr>
          <w:rFonts w:eastAsia="Calibri"/>
          <w:color w:val="002060"/>
          <w:sz w:val="24"/>
          <w:szCs w:val="24"/>
        </w:rPr>
        <w:t>.</w:t>
      </w:r>
      <w:r w:rsidR="00DF5223">
        <w:rPr>
          <w:rFonts w:eastAsia="Calibri"/>
          <w:color w:val="002060"/>
          <w:sz w:val="24"/>
          <w:szCs w:val="24"/>
        </w:rPr>
        <w:t xml:space="preserve"> </w:t>
      </w:r>
      <w:r w:rsidR="00E41809">
        <w:rPr>
          <w:rFonts w:eastAsia="Calibri"/>
          <w:color w:val="002060"/>
          <w:sz w:val="24"/>
          <w:szCs w:val="24"/>
        </w:rPr>
        <w:t>október 17.</w:t>
      </w:r>
    </w:p>
    <w:p w14:paraId="298E3FE8" w14:textId="5D836798" w:rsidR="00451E45" w:rsidRPr="00515189" w:rsidRDefault="00451E45" w:rsidP="00451E45">
      <w:pPr>
        <w:jc w:val="both"/>
        <w:rPr>
          <w:rFonts w:eastAsia="Calibri"/>
          <w:bCs/>
          <w:color w:val="002060"/>
          <w:sz w:val="24"/>
          <w:szCs w:val="24"/>
        </w:rPr>
      </w:pPr>
      <w:r w:rsidRPr="0008060E">
        <w:rPr>
          <w:rFonts w:eastAsia="Calibri"/>
          <w:b/>
          <w:color w:val="002060"/>
          <w:sz w:val="24"/>
          <w:szCs w:val="24"/>
        </w:rPr>
        <w:t xml:space="preserve">Helyszín: </w:t>
      </w:r>
      <w:r w:rsidRPr="00515189">
        <w:rPr>
          <w:rFonts w:eastAsia="Calibri"/>
          <w:bCs/>
          <w:color w:val="002060"/>
          <w:sz w:val="24"/>
          <w:szCs w:val="24"/>
        </w:rPr>
        <w:t xml:space="preserve">PTE </w:t>
      </w:r>
      <w:proofErr w:type="spellStart"/>
      <w:r w:rsidRPr="00515189">
        <w:rPr>
          <w:rFonts w:eastAsia="Calibri"/>
          <w:bCs/>
          <w:color w:val="002060"/>
          <w:sz w:val="24"/>
          <w:szCs w:val="24"/>
        </w:rPr>
        <w:t>Szentágothai</w:t>
      </w:r>
      <w:proofErr w:type="spellEnd"/>
      <w:r w:rsidRPr="00515189">
        <w:rPr>
          <w:rFonts w:eastAsia="Calibri"/>
          <w:bCs/>
          <w:color w:val="002060"/>
          <w:sz w:val="24"/>
          <w:szCs w:val="24"/>
        </w:rPr>
        <w:t xml:space="preserve"> János Kutatóközpont - 7624 Pécs, Ifjúság útja 14.</w:t>
      </w:r>
      <w:r w:rsidR="00172A94">
        <w:rPr>
          <w:rFonts w:eastAsia="Calibri"/>
          <w:bCs/>
          <w:color w:val="002060"/>
          <w:sz w:val="24"/>
          <w:szCs w:val="24"/>
        </w:rPr>
        <w:t xml:space="preserve"> B001. terem</w:t>
      </w:r>
    </w:p>
    <w:p w14:paraId="5C1A6A4E" w14:textId="5305673A" w:rsidR="00445101" w:rsidRDefault="00445101" w:rsidP="0096479F">
      <w:pPr>
        <w:jc w:val="both"/>
        <w:rPr>
          <w:rFonts w:eastAsia="Calibri"/>
          <w:color w:val="002060"/>
          <w:sz w:val="24"/>
          <w:szCs w:val="24"/>
        </w:rPr>
      </w:pPr>
      <w:r w:rsidRPr="0008060E">
        <w:rPr>
          <w:rFonts w:eastAsia="Calibri"/>
          <w:b/>
          <w:color w:val="002060"/>
          <w:sz w:val="24"/>
          <w:szCs w:val="24"/>
        </w:rPr>
        <w:t>Jelentkezési határidő:</w:t>
      </w:r>
      <w:r w:rsidRPr="0008060E">
        <w:rPr>
          <w:rFonts w:eastAsia="Calibri"/>
          <w:color w:val="002060"/>
          <w:sz w:val="24"/>
          <w:szCs w:val="24"/>
        </w:rPr>
        <w:t xml:space="preserve"> </w:t>
      </w:r>
      <w:r w:rsidR="00197394" w:rsidRPr="00515189">
        <w:rPr>
          <w:rFonts w:eastAsia="Calibri"/>
          <w:color w:val="002060"/>
          <w:sz w:val="24"/>
          <w:szCs w:val="24"/>
        </w:rPr>
        <w:t>202</w:t>
      </w:r>
      <w:r w:rsidR="00A57F7F" w:rsidRPr="00515189">
        <w:rPr>
          <w:rFonts w:eastAsia="Calibri"/>
          <w:color w:val="002060"/>
          <w:sz w:val="24"/>
          <w:szCs w:val="24"/>
        </w:rPr>
        <w:t>4</w:t>
      </w:r>
      <w:r w:rsidR="00197394" w:rsidRPr="00515189">
        <w:rPr>
          <w:rFonts w:eastAsia="Calibri"/>
          <w:color w:val="002060"/>
          <w:sz w:val="24"/>
          <w:szCs w:val="24"/>
        </w:rPr>
        <w:t xml:space="preserve">. </w:t>
      </w:r>
      <w:r w:rsidR="00515189" w:rsidRPr="00515189">
        <w:rPr>
          <w:rFonts w:eastAsia="Calibri"/>
          <w:color w:val="002060"/>
          <w:sz w:val="24"/>
          <w:szCs w:val="24"/>
        </w:rPr>
        <w:t>október</w:t>
      </w:r>
      <w:r w:rsidR="00F1156D" w:rsidRPr="00515189">
        <w:rPr>
          <w:rFonts w:eastAsia="Calibri"/>
          <w:color w:val="002060"/>
          <w:sz w:val="24"/>
          <w:szCs w:val="24"/>
        </w:rPr>
        <w:t xml:space="preserve"> </w:t>
      </w:r>
      <w:r w:rsidR="00515189" w:rsidRPr="00515189">
        <w:rPr>
          <w:rFonts w:eastAsia="Calibri"/>
          <w:color w:val="002060"/>
          <w:sz w:val="24"/>
          <w:szCs w:val="24"/>
        </w:rPr>
        <w:t>12.</w:t>
      </w:r>
    </w:p>
    <w:p w14:paraId="724BCEE3" w14:textId="368AC1EE" w:rsidR="00451E45" w:rsidRPr="00451E45" w:rsidRDefault="00451E45" w:rsidP="0096479F">
      <w:pPr>
        <w:jc w:val="both"/>
        <w:rPr>
          <w:rFonts w:eastAsia="Calibri"/>
          <w:b/>
          <w:bCs/>
          <w:color w:val="002060"/>
          <w:sz w:val="24"/>
          <w:szCs w:val="24"/>
        </w:rPr>
      </w:pPr>
      <w:r w:rsidRPr="00451E45">
        <w:rPr>
          <w:rFonts w:eastAsia="Calibri"/>
          <w:b/>
          <w:bCs/>
          <w:color w:val="002060"/>
          <w:sz w:val="24"/>
          <w:szCs w:val="24"/>
        </w:rPr>
        <w:t xml:space="preserve">Jelentkezés: </w:t>
      </w:r>
      <w:hyperlink r:id="rId17" w:history="1">
        <w:r w:rsidRPr="00451E45">
          <w:rPr>
            <w:rStyle w:val="Hiperhivatkozs"/>
            <w:rFonts w:eastAsia="Calibri"/>
            <w:b/>
            <w:bCs/>
            <w:sz w:val="24"/>
            <w:szCs w:val="24"/>
          </w:rPr>
          <w:t>https://cutt.ly/5efafmWK</w:t>
        </w:r>
      </w:hyperlink>
      <w:r>
        <w:rPr>
          <w:rFonts w:eastAsia="Calibri"/>
          <w:b/>
          <w:bCs/>
          <w:color w:val="002060"/>
          <w:sz w:val="24"/>
          <w:szCs w:val="24"/>
        </w:rPr>
        <w:t xml:space="preserve"> </w:t>
      </w:r>
    </w:p>
    <w:p w14:paraId="14463C7C" w14:textId="77777777" w:rsidR="00515189" w:rsidRPr="0008060E" w:rsidRDefault="00515189" w:rsidP="00515189">
      <w:pPr>
        <w:jc w:val="both"/>
        <w:rPr>
          <w:rFonts w:eastAsia="Calibri"/>
          <w:color w:val="002060"/>
          <w:sz w:val="24"/>
          <w:szCs w:val="24"/>
        </w:rPr>
      </w:pPr>
      <w:r w:rsidRPr="0008060E">
        <w:rPr>
          <w:rFonts w:eastAsia="Calibri"/>
          <w:b/>
          <w:color w:val="002060"/>
          <w:sz w:val="24"/>
          <w:szCs w:val="24"/>
        </w:rPr>
        <w:t>A továbbképzés díja:</w:t>
      </w:r>
      <w:r w:rsidRPr="0008060E">
        <w:rPr>
          <w:rFonts w:eastAsia="Calibri"/>
          <w:color w:val="002060"/>
          <w:sz w:val="24"/>
          <w:szCs w:val="24"/>
        </w:rPr>
        <w:t xml:space="preserve"> </w:t>
      </w:r>
      <w:r>
        <w:rPr>
          <w:rFonts w:eastAsia="Calibri"/>
          <w:color w:val="002060"/>
          <w:sz w:val="24"/>
          <w:szCs w:val="24"/>
        </w:rPr>
        <w:t>ingyenes</w:t>
      </w:r>
    </w:p>
    <w:p w14:paraId="46203531" w14:textId="77777777" w:rsidR="00451E45" w:rsidRDefault="00451E45" w:rsidP="0096479F">
      <w:pPr>
        <w:jc w:val="both"/>
        <w:rPr>
          <w:rFonts w:eastAsia="Calibri"/>
          <w:color w:val="002060"/>
          <w:sz w:val="24"/>
          <w:szCs w:val="24"/>
        </w:rPr>
      </w:pPr>
    </w:p>
    <w:p w14:paraId="0DE31CE9" w14:textId="71117772" w:rsidR="00E41809" w:rsidRDefault="00E41809" w:rsidP="0096479F">
      <w:pPr>
        <w:jc w:val="both"/>
        <w:rPr>
          <w:rFonts w:eastAsia="Calibri"/>
          <w:color w:val="002060"/>
          <w:sz w:val="24"/>
          <w:szCs w:val="24"/>
        </w:rPr>
      </w:pPr>
      <w:r>
        <w:rPr>
          <w:rFonts w:eastAsia="Calibri"/>
          <w:color w:val="002060"/>
          <w:sz w:val="24"/>
          <w:szCs w:val="24"/>
        </w:rPr>
        <w:t>A továbbképzése</w:t>
      </w:r>
      <w:r w:rsidR="00515189">
        <w:rPr>
          <w:rFonts w:eastAsia="Calibri"/>
          <w:color w:val="002060"/>
          <w:sz w:val="24"/>
          <w:szCs w:val="24"/>
        </w:rPr>
        <w:t>n való részvételért az orvosok és az OKFŐ által meghatározott szakmacsoportokban végzettséggel rendelkező egészségügyi szakdolgozók is szabadon választható pontot kapnak.</w:t>
      </w:r>
    </w:p>
    <w:p w14:paraId="0D9A1805" w14:textId="3D310D82" w:rsidR="00DA6695" w:rsidRDefault="00DA6695" w:rsidP="00DA6695">
      <w:pPr>
        <w:jc w:val="both"/>
        <w:rPr>
          <w:rFonts w:eastAsia="Calibri"/>
          <w:color w:val="002060"/>
          <w:sz w:val="24"/>
          <w:szCs w:val="24"/>
        </w:rPr>
      </w:pPr>
      <w:r w:rsidRPr="0008060E">
        <w:rPr>
          <w:rFonts w:eastAsia="Calibri"/>
          <w:b/>
          <w:color w:val="002060"/>
          <w:sz w:val="24"/>
          <w:szCs w:val="24"/>
        </w:rPr>
        <w:t xml:space="preserve">A továbbképzés pontértéke: </w:t>
      </w:r>
      <w:r>
        <w:rPr>
          <w:rFonts w:eastAsia="Calibri"/>
          <w:color w:val="002060"/>
          <w:sz w:val="24"/>
          <w:szCs w:val="24"/>
        </w:rPr>
        <w:t>A továbbképzés minősítése folyamatban.</w:t>
      </w:r>
      <w:r w:rsidRPr="0008060E">
        <w:rPr>
          <w:rFonts w:eastAsia="Calibri"/>
          <w:color w:val="002060"/>
          <w:sz w:val="24"/>
          <w:szCs w:val="24"/>
        </w:rPr>
        <w:t xml:space="preserve"> </w:t>
      </w:r>
    </w:p>
    <w:p w14:paraId="08DFD279" w14:textId="77777777" w:rsidR="00DA6695" w:rsidRPr="0008060E" w:rsidRDefault="00DA6695" w:rsidP="0096479F">
      <w:pPr>
        <w:jc w:val="both"/>
        <w:rPr>
          <w:rFonts w:eastAsia="Calibri"/>
          <w:b/>
          <w:color w:val="002060"/>
          <w:sz w:val="24"/>
          <w:szCs w:val="24"/>
        </w:rPr>
      </w:pPr>
    </w:p>
    <w:p w14:paraId="0C64CC08" w14:textId="77777777" w:rsidR="00210184" w:rsidRPr="0008060E" w:rsidRDefault="00210184" w:rsidP="00210184">
      <w:pPr>
        <w:spacing w:before="0" w:after="0" w:line="240" w:lineRule="auto"/>
        <w:rPr>
          <w:rFonts w:eastAsia="Calibri" w:cs="Times New Roman"/>
          <w:b/>
          <w:color w:val="002060"/>
          <w:spacing w:val="20"/>
          <w:kern w:val="0"/>
          <w:sz w:val="34"/>
          <w:szCs w:val="34"/>
          <w:lang w:eastAsia="en-US"/>
        </w:rPr>
      </w:pPr>
    </w:p>
    <w:p w14:paraId="602CC2AB" w14:textId="77777777" w:rsidR="00DA6695" w:rsidRPr="00DA6695" w:rsidRDefault="00DA6695" w:rsidP="00DA6695">
      <w:pPr>
        <w:jc w:val="both"/>
        <w:rPr>
          <w:rFonts w:eastAsia="Calibri"/>
          <w:b/>
          <w:color w:val="002060"/>
          <w:sz w:val="24"/>
          <w:szCs w:val="24"/>
        </w:rPr>
      </w:pPr>
      <w:r w:rsidRPr="00DA6695">
        <w:rPr>
          <w:rFonts w:eastAsia="Calibri"/>
          <w:b/>
          <w:color w:val="002060"/>
          <w:sz w:val="24"/>
          <w:szCs w:val="24"/>
        </w:rPr>
        <w:t>Kapcsolat, információ kérés:</w:t>
      </w:r>
    </w:p>
    <w:p w14:paraId="303505CB" w14:textId="77777777" w:rsidR="00DA6695" w:rsidRPr="00DA6695" w:rsidRDefault="00DA6695" w:rsidP="00DA6695">
      <w:pPr>
        <w:jc w:val="both"/>
        <w:rPr>
          <w:rFonts w:eastAsia="Calibri"/>
          <w:bCs/>
          <w:color w:val="002060"/>
          <w:sz w:val="24"/>
          <w:szCs w:val="24"/>
        </w:rPr>
      </w:pPr>
      <w:r w:rsidRPr="00DA6695">
        <w:rPr>
          <w:rFonts w:eastAsia="Calibri"/>
          <w:bCs/>
          <w:color w:val="002060"/>
          <w:sz w:val="24"/>
          <w:szCs w:val="24"/>
        </w:rPr>
        <w:t>A felmerült kérdéseit és észrevételeit az alábbi elérhetőségek valamelyikén oszthatja meg:</w:t>
      </w:r>
    </w:p>
    <w:p w14:paraId="7D2C1742" w14:textId="17A06CBD" w:rsidR="00DA6695" w:rsidRPr="00DA6695" w:rsidRDefault="00DA6695" w:rsidP="00DA6695">
      <w:pPr>
        <w:jc w:val="both"/>
        <w:rPr>
          <w:rFonts w:eastAsia="Calibri"/>
          <w:b/>
          <w:color w:val="002060"/>
          <w:sz w:val="24"/>
          <w:szCs w:val="24"/>
        </w:rPr>
      </w:pPr>
      <w:r w:rsidRPr="00DA6695">
        <w:rPr>
          <w:rFonts w:eastAsia="Calibri"/>
          <w:bCs/>
          <w:color w:val="002060"/>
          <w:sz w:val="24"/>
          <w:szCs w:val="24"/>
          <w:u w:val="single"/>
        </w:rPr>
        <w:t>Elektronikus ügyintézés</w:t>
      </w:r>
      <w:r w:rsidRPr="00DA6695">
        <w:rPr>
          <w:rFonts w:eastAsia="Calibri"/>
          <w:bCs/>
          <w:color w:val="002060"/>
          <w:sz w:val="24"/>
          <w:szCs w:val="24"/>
        </w:rPr>
        <w:t>:</w:t>
      </w:r>
      <w:r>
        <w:rPr>
          <w:rFonts w:eastAsia="Calibri"/>
          <w:b/>
          <w:color w:val="002060"/>
          <w:sz w:val="24"/>
          <w:szCs w:val="24"/>
        </w:rPr>
        <w:t xml:space="preserve"> </w:t>
      </w:r>
      <w:hyperlink r:id="rId18" w:history="1">
        <w:r w:rsidRPr="00DA6695">
          <w:rPr>
            <w:rStyle w:val="Hiperhivatkozs"/>
            <w:sz w:val="24"/>
            <w:szCs w:val="24"/>
          </w:rPr>
          <w:t>szti@etk.pte.hu</w:t>
        </w:r>
      </w:hyperlink>
      <w:r w:rsidRPr="00DA6695">
        <w:rPr>
          <w:rFonts w:eastAsia="Calibri"/>
          <w:b/>
          <w:color w:val="002060"/>
          <w:sz w:val="24"/>
          <w:szCs w:val="24"/>
        </w:rPr>
        <w:t>,</w:t>
      </w:r>
      <w:r>
        <w:rPr>
          <w:rFonts w:eastAsia="Calibri"/>
          <w:b/>
          <w:color w:val="002060"/>
          <w:sz w:val="24"/>
          <w:szCs w:val="24"/>
        </w:rPr>
        <w:t xml:space="preserve"> </w:t>
      </w:r>
      <w:hyperlink r:id="rId19" w:history="1">
        <w:r w:rsidRPr="00DA6695">
          <w:rPr>
            <w:rStyle w:val="Hiperhivatkozs"/>
            <w:sz w:val="24"/>
            <w:szCs w:val="24"/>
          </w:rPr>
          <w:t>eva.nemes@etk.pte.hu</w:t>
        </w:r>
      </w:hyperlink>
    </w:p>
    <w:p w14:paraId="1F852901" w14:textId="77777777" w:rsidR="00DA6695" w:rsidRPr="00DA6695" w:rsidRDefault="00DA6695" w:rsidP="00DA6695">
      <w:pPr>
        <w:jc w:val="both"/>
        <w:rPr>
          <w:rFonts w:eastAsia="Calibri"/>
          <w:b/>
          <w:color w:val="002060"/>
          <w:sz w:val="24"/>
          <w:szCs w:val="24"/>
        </w:rPr>
      </w:pPr>
      <w:r w:rsidRPr="00DA6695">
        <w:rPr>
          <w:rFonts w:eastAsia="Calibri"/>
          <w:bCs/>
          <w:color w:val="002060"/>
          <w:sz w:val="24"/>
          <w:szCs w:val="24"/>
          <w:u w:val="single"/>
        </w:rPr>
        <w:t>Telefonos ügyintézés</w:t>
      </w:r>
      <w:r w:rsidRPr="00DA6695">
        <w:rPr>
          <w:rFonts w:eastAsia="Calibri"/>
          <w:bCs/>
          <w:color w:val="002060"/>
          <w:sz w:val="24"/>
          <w:szCs w:val="24"/>
        </w:rPr>
        <w:t>:</w:t>
      </w:r>
      <w:r w:rsidRPr="00DA6695">
        <w:rPr>
          <w:rFonts w:eastAsia="Calibri"/>
          <w:b/>
          <w:color w:val="002060"/>
          <w:sz w:val="24"/>
          <w:szCs w:val="24"/>
        </w:rPr>
        <w:t xml:space="preserve"> </w:t>
      </w:r>
      <w:r w:rsidRPr="00DA6695">
        <w:rPr>
          <w:rFonts w:eastAsia="Calibri"/>
          <w:bCs/>
          <w:color w:val="002060"/>
          <w:sz w:val="24"/>
          <w:szCs w:val="24"/>
        </w:rPr>
        <w:t>+36-30/372-9519, +36-72/502-405</w:t>
      </w:r>
    </w:p>
    <w:p w14:paraId="6A925D78" w14:textId="77777777" w:rsidR="00E41809" w:rsidRDefault="00E4180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br w:type="page"/>
      </w:r>
    </w:p>
    <w:p w14:paraId="7D5D363F" w14:textId="288E3BD5" w:rsidR="004B6719" w:rsidRDefault="00A638D9" w:rsidP="00E41809">
      <w:pPr>
        <w:rPr>
          <w:color w:val="002060"/>
          <w:sz w:val="24"/>
          <w:szCs w:val="24"/>
        </w:rPr>
      </w:pPr>
      <w:r w:rsidRPr="002103A3">
        <w:rPr>
          <w:rFonts w:eastAsia="Calibri"/>
          <w:b/>
          <w:noProof/>
          <w:color w:val="17365D"/>
          <w:sz w:val="24"/>
          <w:szCs w:val="24"/>
        </w:rPr>
        <w:lastRenderedPageBreak/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31756AA4" wp14:editId="0088DC2A">
                <wp:simplePos x="0" y="0"/>
                <wp:positionH relativeFrom="margin">
                  <wp:posOffset>1676400</wp:posOffset>
                </wp:positionH>
                <wp:positionV relativeFrom="margin">
                  <wp:posOffset>-1928495</wp:posOffset>
                </wp:positionV>
                <wp:extent cx="486410" cy="3821430"/>
                <wp:effectExtent l="8890" t="0" r="0" b="0"/>
                <wp:wrapSquare wrapText="bothSides"/>
                <wp:docPr id="1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6410" cy="38214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459A3EF" w14:textId="77777777" w:rsidR="00EF40A2" w:rsidRPr="00445101" w:rsidRDefault="00EF40A2" w:rsidP="00EF40A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4"/>
                                <w:szCs w:val="34"/>
                              </w:rPr>
                              <w:t>A továbbképzés részletes programja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1756AA4" id="_x0000_s1029" style="position:absolute;margin-left:132pt;margin-top:-151.85pt;width:38.3pt;height:300.9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" o:allowincell="f" fillcolor="#7e97ad [3204]" stroked="f">
                <v:textbox>
                  <w:txbxContent>
                    <w:p w14:paraId="5459A3EF" w14:textId="77777777" w:rsidR="00EF40A2" w:rsidRPr="00445101" w:rsidRDefault="00EF40A2" w:rsidP="00EF40A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4"/>
                          <w:szCs w:val="34"/>
                        </w:rPr>
                        <w:t>A továbbképzés részletes programja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22115D4" w14:textId="1A4F30CC" w:rsidR="00F96F1E" w:rsidRDefault="00F96F1E" w:rsidP="003B6650">
      <w:pPr>
        <w:spacing w:before="0" w:after="200" w:line="276" w:lineRule="auto"/>
        <w:contextualSpacing/>
        <w:rPr>
          <w:color w:val="577188" w:themeColor="accent1" w:themeShade="BF"/>
          <w:sz w:val="24"/>
          <w:szCs w:val="24"/>
        </w:rPr>
      </w:pPr>
    </w:p>
    <w:p w14:paraId="3F2A8E2F" w14:textId="2A042729" w:rsidR="00DA6695" w:rsidRDefault="00DA6695" w:rsidP="00451E45">
      <w:pPr>
        <w:spacing w:after="240"/>
      </w:pPr>
      <w:r w:rsidRPr="00DA6695">
        <w:rPr>
          <w:b/>
          <w:color w:val="002060"/>
          <w:sz w:val="24"/>
          <w:szCs w:val="24"/>
        </w:rPr>
        <w:t>9.00-9.10:</w:t>
      </w:r>
      <w:r>
        <w:t xml:space="preserve"> </w:t>
      </w:r>
      <w:r w:rsidRPr="00DA6695">
        <w:rPr>
          <w:bCs/>
          <w:color w:val="002060"/>
          <w:sz w:val="24"/>
          <w:szCs w:val="24"/>
        </w:rPr>
        <w:t xml:space="preserve">KÖSZÖNTŐ </w:t>
      </w:r>
      <w:r>
        <w:rPr>
          <w:bCs/>
          <w:color w:val="002060"/>
          <w:sz w:val="24"/>
          <w:szCs w:val="24"/>
        </w:rPr>
        <w:t xml:space="preserve">- </w:t>
      </w:r>
      <w:r w:rsidRPr="00DA6695">
        <w:rPr>
          <w:bCs/>
          <w:color w:val="002060"/>
          <w:sz w:val="24"/>
          <w:szCs w:val="24"/>
        </w:rPr>
        <w:t>Prof. Dr. Vincze Áron</w:t>
      </w:r>
    </w:p>
    <w:p w14:paraId="5E9D754B" w14:textId="4ED3E70E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9.10-9.25: </w:t>
      </w:r>
      <w:r w:rsidRPr="00DA6695">
        <w:rPr>
          <w:bCs/>
          <w:color w:val="002060"/>
          <w:sz w:val="24"/>
          <w:szCs w:val="24"/>
        </w:rPr>
        <w:t>Az endoszkópos labor bemutatása, tevékenységi köre</w:t>
      </w:r>
      <w:r>
        <w:rPr>
          <w:bCs/>
          <w:color w:val="002060"/>
          <w:sz w:val="24"/>
          <w:szCs w:val="24"/>
        </w:rPr>
        <w:br/>
      </w:r>
      <w:r w:rsidRPr="00DA669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Paulovicsné Kiss Melinda</w:t>
      </w:r>
    </w:p>
    <w:p w14:paraId="59A99E61" w14:textId="5CA57E7A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9.25-9.40: </w:t>
      </w:r>
      <w:proofErr w:type="spellStart"/>
      <w:r w:rsidRPr="00DA6695">
        <w:rPr>
          <w:bCs/>
          <w:color w:val="002060"/>
          <w:sz w:val="24"/>
          <w:szCs w:val="24"/>
        </w:rPr>
        <w:t>Gasztroszkópia</w:t>
      </w:r>
      <w:proofErr w:type="spellEnd"/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 ha fáj a gyomrod…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Fehér Lajosné</w:t>
      </w:r>
    </w:p>
    <w:p w14:paraId="5B2DCACD" w14:textId="5E50A080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9.40-9.55: </w:t>
      </w:r>
      <w:r w:rsidRPr="00DA6695">
        <w:rPr>
          <w:bCs/>
          <w:color w:val="002060"/>
          <w:sz w:val="24"/>
          <w:szCs w:val="24"/>
        </w:rPr>
        <w:t>Ha rosszmájúak vagyunk vagy dolgozik a stressz és egyéb negatív faktorok – minden, ami vérezhet a felső traktusban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Prof. Dr. Vincze Áron</w:t>
      </w:r>
    </w:p>
    <w:p w14:paraId="06C9F2F7" w14:textId="1E2F1A19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9.55-10.10: </w:t>
      </w:r>
      <w:r w:rsidRPr="00DA6695">
        <w:rPr>
          <w:bCs/>
          <w:color w:val="002060"/>
          <w:sz w:val="24"/>
          <w:szCs w:val="24"/>
        </w:rPr>
        <w:t>Előttünk és utánunk, néha közben is. Az intenzív ellátás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Dr. Illés Anita</w:t>
      </w:r>
    </w:p>
    <w:p w14:paraId="0C7AB511" w14:textId="052FFE5E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10.10-10.25: </w:t>
      </w:r>
      <w:r w:rsidRPr="00DA6695">
        <w:rPr>
          <w:bCs/>
          <w:color w:val="002060"/>
          <w:sz w:val="24"/>
          <w:szCs w:val="24"/>
        </w:rPr>
        <w:t>Véralvadásgátlók elhagyása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amikor hozzánk készülsz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 xml:space="preserve">Dr. </w:t>
      </w:r>
      <w:proofErr w:type="spellStart"/>
      <w:r w:rsidRPr="00DA6695">
        <w:rPr>
          <w:bCs/>
          <w:color w:val="002060"/>
          <w:sz w:val="24"/>
          <w:szCs w:val="24"/>
        </w:rPr>
        <w:t>Gódi</w:t>
      </w:r>
      <w:proofErr w:type="spellEnd"/>
      <w:r w:rsidRPr="00DA6695">
        <w:rPr>
          <w:bCs/>
          <w:color w:val="002060"/>
          <w:sz w:val="24"/>
          <w:szCs w:val="24"/>
        </w:rPr>
        <w:t xml:space="preserve"> Szilárd</w:t>
      </w:r>
    </w:p>
    <w:p w14:paraId="5A80FDA7" w14:textId="24846D5F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>10.25-10.40</w:t>
      </w:r>
      <w:r w:rsidR="00451E45">
        <w:rPr>
          <w:b/>
          <w:color w:val="002060"/>
          <w:sz w:val="24"/>
          <w:szCs w:val="24"/>
        </w:rPr>
        <w:t>:</w:t>
      </w:r>
      <w:r w:rsidRPr="00DA6695">
        <w:rPr>
          <w:b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Amikor szájon át nem megy…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 xml:space="preserve">PEG behelyezés, </w:t>
      </w:r>
      <w:proofErr w:type="gramStart"/>
      <w:r w:rsidRPr="00DA6695">
        <w:rPr>
          <w:bCs/>
          <w:color w:val="002060"/>
          <w:sz w:val="24"/>
          <w:szCs w:val="24"/>
        </w:rPr>
        <w:t>minden</w:t>
      </w:r>
      <w:proofErr w:type="gramEnd"/>
      <w:r w:rsidRPr="00DA6695">
        <w:rPr>
          <w:bCs/>
          <w:color w:val="002060"/>
          <w:sz w:val="24"/>
          <w:szCs w:val="24"/>
        </w:rPr>
        <w:t xml:space="preserve"> amit tudni kell…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</w:t>
      </w:r>
      <w:r w:rsidR="00451E45">
        <w:rPr>
          <w:bCs/>
          <w:color w:val="002060"/>
          <w:sz w:val="24"/>
          <w:szCs w:val="24"/>
        </w:rPr>
        <w:t>.</w:t>
      </w:r>
      <w:r w:rsidRPr="00DA6695">
        <w:rPr>
          <w:bCs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Gódi</w:t>
      </w:r>
      <w:proofErr w:type="spellEnd"/>
      <w:r w:rsidRPr="00DA6695">
        <w:rPr>
          <w:bCs/>
          <w:color w:val="002060"/>
          <w:sz w:val="24"/>
          <w:szCs w:val="24"/>
        </w:rPr>
        <w:t xml:space="preserve"> Szilárd</w:t>
      </w:r>
    </w:p>
    <w:p w14:paraId="218FDD84" w14:textId="07649D39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10.25-10.40: </w:t>
      </w:r>
      <w:r w:rsidRPr="00DA6695">
        <w:rPr>
          <w:bCs/>
          <w:color w:val="002060"/>
          <w:sz w:val="24"/>
          <w:szCs w:val="24"/>
        </w:rPr>
        <w:t xml:space="preserve">Kapszula </w:t>
      </w:r>
      <w:proofErr w:type="spellStart"/>
      <w:r w:rsidRPr="00DA6695">
        <w:rPr>
          <w:bCs/>
          <w:color w:val="002060"/>
          <w:sz w:val="24"/>
          <w:szCs w:val="24"/>
        </w:rPr>
        <w:t>endoszkópia</w:t>
      </w:r>
      <w:proofErr w:type="spellEnd"/>
      <w:r w:rsidRPr="00DA6695">
        <w:rPr>
          <w:bCs/>
          <w:color w:val="002060"/>
          <w:sz w:val="24"/>
          <w:szCs w:val="24"/>
        </w:rPr>
        <w:t xml:space="preserve"> 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Dr. Bajor Judit</w:t>
      </w:r>
    </w:p>
    <w:p w14:paraId="2731CF5F" w14:textId="452D274A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10.55-11.10: </w:t>
      </w:r>
      <w:r w:rsidRPr="00DA6695">
        <w:rPr>
          <w:bCs/>
          <w:color w:val="002060"/>
          <w:sz w:val="24"/>
          <w:szCs w:val="24"/>
        </w:rPr>
        <w:t>Ne félj tőlünk, jól megszűrünk! Vastagbél szűrőprogram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Dr. Szepes Zoltán</w:t>
      </w:r>
      <w:r w:rsidR="00451E45">
        <w:rPr>
          <w:bCs/>
          <w:color w:val="002060"/>
          <w:sz w:val="24"/>
          <w:szCs w:val="24"/>
        </w:rPr>
        <w:t xml:space="preserve">, </w:t>
      </w:r>
      <w:r w:rsidRPr="00DA6695">
        <w:rPr>
          <w:bCs/>
          <w:color w:val="002060"/>
          <w:sz w:val="24"/>
          <w:szCs w:val="24"/>
        </w:rPr>
        <w:t>Dr. Bor Renáta</w:t>
      </w:r>
    </w:p>
    <w:p w14:paraId="3CED2EC0" w14:textId="297DDE66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11.10-11.25: </w:t>
      </w:r>
      <w:r w:rsidRPr="00DA6695">
        <w:rPr>
          <w:bCs/>
          <w:color w:val="002060"/>
          <w:sz w:val="24"/>
          <w:szCs w:val="24"/>
        </w:rPr>
        <w:t>Amikor lent van probléma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 xml:space="preserve">- </w:t>
      </w:r>
      <w:proofErr w:type="spellStart"/>
      <w:r w:rsidRPr="00DA6695">
        <w:rPr>
          <w:bCs/>
          <w:color w:val="002060"/>
          <w:sz w:val="24"/>
          <w:szCs w:val="24"/>
        </w:rPr>
        <w:t>kolonoszkópos</w:t>
      </w:r>
      <w:proofErr w:type="spellEnd"/>
      <w:r w:rsidRPr="00DA6695">
        <w:rPr>
          <w:bCs/>
          <w:color w:val="002060"/>
          <w:sz w:val="24"/>
          <w:szCs w:val="24"/>
        </w:rPr>
        <w:t xml:space="preserve"> vizsgálat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nem kell félni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Langhammer</w:t>
      </w:r>
      <w:proofErr w:type="spellEnd"/>
      <w:r w:rsidRPr="00DA6695">
        <w:rPr>
          <w:bCs/>
          <w:color w:val="002060"/>
          <w:sz w:val="24"/>
          <w:szCs w:val="24"/>
        </w:rPr>
        <w:t xml:space="preserve"> Szilvia</w:t>
      </w:r>
    </w:p>
    <w:p w14:paraId="72276146" w14:textId="5CC9C0F3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11.25-11.40: </w:t>
      </w:r>
      <w:bookmarkStart w:id="0" w:name="_Hlk170719748"/>
      <w:r w:rsidRPr="00DA6695">
        <w:rPr>
          <w:bCs/>
          <w:color w:val="002060"/>
          <w:sz w:val="24"/>
          <w:szCs w:val="24"/>
        </w:rPr>
        <w:t>FTRD</w:t>
      </w:r>
      <w:bookmarkEnd w:id="0"/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Paulovicsné Kiss Melinda</w:t>
      </w:r>
    </w:p>
    <w:p w14:paraId="6BCBBF5A" w14:textId="17BE8B7C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>11.40-12.00: Kávészünet</w:t>
      </w:r>
    </w:p>
    <w:p w14:paraId="0278C288" w14:textId="3E36DA94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>12.00-12-15:</w:t>
      </w:r>
      <w:r>
        <w:rPr>
          <w:b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Gasztroenterológiai</w:t>
      </w:r>
      <w:proofErr w:type="spellEnd"/>
      <w:r w:rsidRPr="00DA6695">
        <w:rPr>
          <w:bCs/>
          <w:color w:val="002060"/>
          <w:sz w:val="24"/>
          <w:szCs w:val="24"/>
        </w:rPr>
        <w:t xml:space="preserve"> szakrendelés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 mivel és hogyan kerül hozzánk a beteg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Horváth Szilvia</w:t>
      </w:r>
    </w:p>
    <w:p w14:paraId="6DCB7EFF" w14:textId="2E6D2F0F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lastRenderedPageBreak/>
        <w:t xml:space="preserve">12.30-12.45: </w:t>
      </w:r>
      <w:r w:rsidRPr="00DA6695">
        <w:rPr>
          <w:bCs/>
          <w:color w:val="002060"/>
          <w:sz w:val="24"/>
          <w:szCs w:val="24"/>
        </w:rPr>
        <w:t>Technikai újdonságok</w:t>
      </w:r>
      <w:r w:rsidR="00451E45">
        <w:rPr>
          <w:bCs/>
          <w:color w:val="002060"/>
          <w:sz w:val="24"/>
          <w:szCs w:val="24"/>
        </w:rPr>
        <w:t xml:space="preserve"> 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 w:rsidR="00451E45">
        <w:rPr>
          <w:b/>
          <w:color w:val="002060"/>
          <w:sz w:val="24"/>
          <w:szCs w:val="24"/>
        </w:rPr>
        <w:t xml:space="preserve"> </w:t>
      </w:r>
      <w:r w:rsidR="00451E45" w:rsidRPr="00DA6695">
        <w:rPr>
          <w:bCs/>
          <w:color w:val="002060"/>
          <w:sz w:val="24"/>
          <w:szCs w:val="24"/>
        </w:rPr>
        <w:t>Fehér György</w:t>
      </w:r>
      <w:r w:rsidR="00451E45">
        <w:rPr>
          <w:bCs/>
          <w:color w:val="002060"/>
          <w:sz w:val="24"/>
          <w:szCs w:val="24"/>
        </w:rPr>
        <w:t>,</w:t>
      </w:r>
      <w:r>
        <w:rPr>
          <w:bCs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Wieszt</w:t>
      </w:r>
      <w:proofErr w:type="spellEnd"/>
      <w:r w:rsidRPr="00DA6695">
        <w:rPr>
          <w:bCs/>
          <w:color w:val="002060"/>
          <w:sz w:val="24"/>
          <w:szCs w:val="24"/>
        </w:rPr>
        <w:t xml:space="preserve"> Attila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 gyakorlati bemutató</w:t>
      </w:r>
    </w:p>
    <w:p w14:paraId="32D3E132" w14:textId="3089B839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12.45-13.00: </w:t>
      </w:r>
      <w:r w:rsidRPr="00DA6695">
        <w:rPr>
          <w:bCs/>
          <w:color w:val="002060"/>
          <w:sz w:val="24"/>
          <w:szCs w:val="24"/>
        </w:rPr>
        <w:t>HD endoszkópok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Károlyi Tamás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- gyakorlati bemutató</w:t>
      </w:r>
      <w:r w:rsidRPr="00DA6695">
        <w:rPr>
          <w:b/>
          <w:color w:val="002060"/>
          <w:sz w:val="24"/>
          <w:szCs w:val="24"/>
        </w:rPr>
        <w:t xml:space="preserve"> </w:t>
      </w:r>
    </w:p>
    <w:p w14:paraId="0572FC95" w14:textId="4CE9D092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>13.00- 13.15</w:t>
      </w:r>
      <w:r w:rsidR="00451E45">
        <w:rPr>
          <w:b/>
          <w:color w:val="002060"/>
          <w:sz w:val="24"/>
          <w:szCs w:val="24"/>
        </w:rPr>
        <w:t>:</w:t>
      </w:r>
      <w:r w:rsidRPr="00DA6695">
        <w:rPr>
          <w:b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ERCP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="00451E45" w:rsidRPr="00DA6695">
        <w:rPr>
          <w:bCs/>
          <w:color w:val="002060"/>
          <w:sz w:val="24"/>
          <w:szCs w:val="24"/>
        </w:rPr>
        <w:t>Prof.</w:t>
      </w:r>
      <w:r w:rsidR="00451E45"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Dr. Vincze Áron</w:t>
      </w:r>
    </w:p>
    <w:p w14:paraId="27508332" w14:textId="140FAAE2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13.15-13.30: </w:t>
      </w:r>
      <w:r w:rsidRPr="00DA6695">
        <w:rPr>
          <w:bCs/>
          <w:color w:val="002060"/>
          <w:sz w:val="24"/>
          <w:szCs w:val="24"/>
        </w:rPr>
        <w:t>EUH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Dr. Sarlós Patrícia</w:t>
      </w:r>
    </w:p>
    <w:p w14:paraId="56C5EF4D" w14:textId="01B0FDE7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13.30-13.45: </w:t>
      </w:r>
      <w:proofErr w:type="spellStart"/>
      <w:r w:rsidRPr="00DA6695">
        <w:rPr>
          <w:bCs/>
          <w:color w:val="002060"/>
          <w:sz w:val="24"/>
          <w:szCs w:val="24"/>
        </w:rPr>
        <w:t>SpyGlass</w:t>
      </w:r>
      <w:proofErr w:type="spellEnd"/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Paulovicsné Kiss Melinda</w:t>
      </w:r>
    </w:p>
    <w:p w14:paraId="027A4A86" w14:textId="05EACB08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>13.45</w:t>
      </w:r>
      <w:r w:rsidR="00451E45">
        <w:rPr>
          <w:b/>
          <w:color w:val="002060"/>
          <w:sz w:val="24"/>
          <w:szCs w:val="24"/>
        </w:rPr>
        <w:t>-</w:t>
      </w:r>
      <w:r w:rsidRPr="00DA6695">
        <w:rPr>
          <w:b/>
          <w:color w:val="002060"/>
          <w:sz w:val="24"/>
          <w:szCs w:val="24"/>
        </w:rPr>
        <w:t xml:space="preserve">14.00: </w:t>
      </w:r>
      <w:r w:rsidRPr="00DA6695">
        <w:rPr>
          <w:bCs/>
          <w:color w:val="002060"/>
          <w:sz w:val="24"/>
          <w:szCs w:val="24"/>
        </w:rPr>
        <w:t>Funkcionális vizsgálatok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Dr</w:t>
      </w:r>
      <w:r w:rsidR="00451E45">
        <w:rPr>
          <w:bCs/>
          <w:color w:val="002060"/>
          <w:sz w:val="24"/>
          <w:szCs w:val="24"/>
        </w:rPr>
        <w:t>.</w:t>
      </w:r>
      <w:r w:rsidRPr="00DA6695">
        <w:rPr>
          <w:bCs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Czimmer</w:t>
      </w:r>
      <w:proofErr w:type="spellEnd"/>
      <w:r w:rsidRPr="00DA6695">
        <w:rPr>
          <w:bCs/>
          <w:color w:val="002060"/>
          <w:sz w:val="24"/>
          <w:szCs w:val="24"/>
        </w:rPr>
        <w:t xml:space="preserve"> József</w:t>
      </w:r>
    </w:p>
    <w:p w14:paraId="28899939" w14:textId="1FFEF56E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14.00-14.15: </w:t>
      </w:r>
      <w:r w:rsidRPr="00DA6695">
        <w:rPr>
          <w:bCs/>
          <w:color w:val="002060"/>
          <w:sz w:val="24"/>
          <w:szCs w:val="24"/>
        </w:rPr>
        <w:t xml:space="preserve">Nyelőcső tágítás és </w:t>
      </w:r>
      <w:proofErr w:type="spellStart"/>
      <w:r w:rsidRPr="00DA6695">
        <w:rPr>
          <w:bCs/>
          <w:color w:val="002060"/>
          <w:sz w:val="24"/>
          <w:szCs w:val="24"/>
        </w:rPr>
        <w:t>sztent</w:t>
      </w:r>
      <w:proofErr w:type="spellEnd"/>
      <w:r w:rsidRPr="00DA6695">
        <w:rPr>
          <w:bCs/>
          <w:color w:val="002060"/>
          <w:sz w:val="24"/>
          <w:szCs w:val="24"/>
        </w:rPr>
        <w:t xml:space="preserve"> behelyezés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 xml:space="preserve">Dr. </w:t>
      </w:r>
      <w:proofErr w:type="spellStart"/>
      <w:r w:rsidRPr="00DA6695">
        <w:rPr>
          <w:bCs/>
          <w:color w:val="002060"/>
          <w:sz w:val="24"/>
          <w:szCs w:val="24"/>
        </w:rPr>
        <w:t>Gódi</w:t>
      </w:r>
      <w:proofErr w:type="spellEnd"/>
      <w:r w:rsidRPr="00DA6695">
        <w:rPr>
          <w:bCs/>
          <w:color w:val="002060"/>
          <w:sz w:val="24"/>
          <w:szCs w:val="24"/>
        </w:rPr>
        <w:t xml:space="preserve"> Szilárd</w:t>
      </w:r>
    </w:p>
    <w:p w14:paraId="41C7EF6F" w14:textId="39083BE4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14.15-14.30: </w:t>
      </w:r>
      <w:r w:rsidRPr="00DA6695">
        <w:rPr>
          <w:bCs/>
          <w:color w:val="002060"/>
          <w:sz w:val="24"/>
          <w:szCs w:val="24"/>
        </w:rPr>
        <w:t>Extrém eseteink megoldása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r w:rsidRPr="00DA6695">
        <w:rPr>
          <w:bCs/>
          <w:color w:val="002060"/>
          <w:sz w:val="24"/>
          <w:szCs w:val="24"/>
        </w:rPr>
        <w:t>Prof. Dr. Vincze Áron</w:t>
      </w:r>
    </w:p>
    <w:p w14:paraId="2E3949FF" w14:textId="1B7BA263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14.30-14.45: </w:t>
      </w:r>
      <w:r w:rsidRPr="00DA6695">
        <w:rPr>
          <w:bCs/>
          <w:color w:val="002060"/>
          <w:sz w:val="24"/>
          <w:szCs w:val="24"/>
        </w:rPr>
        <w:t>Idegentestek itt-ott</w:t>
      </w:r>
      <w:r>
        <w:rPr>
          <w:bCs/>
          <w:color w:val="002060"/>
          <w:sz w:val="24"/>
          <w:szCs w:val="24"/>
        </w:rPr>
        <w:br/>
      </w:r>
      <w:r w:rsidRPr="00451E45">
        <w:rPr>
          <w:b/>
          <w:color w:val="002060"/>
          <w:sz w:val="24"/>
          <w:szCs w:val="24"/>
        </w:rPr>
        <w:t>Előadó:</w:t>
      </w:r>
      <w:r>
        <w:rPr>
          <w:bCs/>
          <w:color w:val="002060"/>
          <w:sz w:val="24"/>
          <w:szCs w:val="24"/>
        </w:rPr>
        <w:t xml:space="preserve"> </w:t>
      </w:r>
      <w:proofErr w:type="spellStart"/>
      <w:r w:rsidRPr="00DA6695">
        <w:rPr>
          <w:bCs/>
          <w:color w:val="002060"/>
          <w:sz w:val="24"/>
          <w:szCs w:val="24"/>
        </w:rPr>
        <w:t>Langhammer</w:t>
      </w:r>
      <w:proofErr w:type="spellEnd"/>
      <w:r w:rsidRPr="00DA6695">
        <w:rPr>
          <w:bCs/>
          <w:color w:val="002060"/>
          <w:sz w:val="24"/>
          <w:szCs w:val="24"/>
        </w:rPr>
        <w:t xml:space="preserve"> Szilvia</w:t>
      </w:r>
    </w:p>
    <w:p w14:paraId="66D878DA" w14:textId="77777777" w:rsidR="00DA6695" w:rsidRPr="00DA6695" w:rsidRDefault="00DA6695" w:rsidP="00451E45">
      <w:pPr>
        <w:spacing w:after="240"/>
        <w:rPr>
          <w:b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14.45.-15.00: </w:t>
      </w:r>
      <w:r w:rsidRPr="00DA6695">
        <w:rPr>
          <w:bCs/>
          <w:color w:val="002060"/>
          <w:sz w:val="24"/>
          <w:szCs w:val="24"/>
        </w:rPr>
        <w:t>Kérdések-válaszok</w:t>
      </w:r>
    </w:p>
    <w:p w14:paraId="19A12C66" w14:textId="77777777" w:rsidR="00DA6695" w:rsidRPr="00DA6695" w:rsidRDefault="00DA6695" w:rsidP="00451E45">
      <w:pPr>
        <w:spacing w:after="240"/>
        <w:rPr>
          <w:bCs/>
          <w:color w:val="002060"/>
          <w:sz w:val="24"/>
          <w:szCs w:val="24"/>
        </w:rPr>
      </w:pPr>
      <w:r w:rsidRPr="00DA6695">
        <w:rPr>
          <w:b/>
          <w:color w:val="002060"/>
          <w:sz w:val="24"/>
          <w:szCs w:val="24"/>
        </w:rPr>
        <w:t xml:space="preserve">15.00-15.20: </w:t>
      </w:r>
      <w:r w:rsidRPr="00DA6695">
        <w:rPr>
          <w:bCs/>
          <w:color w:val="002060"/>
          <w:sz w:val="24"/>
          <w:szCs w:val="24"/>
        </w:rPr>
        <w:t>Tesztírás</w:t>
      </w:r>
    </w:p>
    <w:p w14:paraId="6D078758" w14:textId="77777777" w:rsidR="0005156A" w:rsidRDefault="0005156A" w:rsidP="002103A3">
      <w:pPr>
        <w:spacing w:before="0" w:after="0" w:line="360" w:lineRule="auto"/>
        <w:rPr>
          <w:b/>
          <w:bCs/>
          <w:color w:val="577188" w:themeColor="accent1" w:themeShade="BF"/>
          <w:sz w:val="24"/>
          <w:szCs w:val="24"/>
        </w:rPr>
      </w:pPr>
    </w:p>
    <w:sectPr w:rsidR="0005156A" w:rsidSect="00CE4E83">
      <w:headerReference w:type="default" r:id="rId20"/>
      <w:footerReference w:type="default" r:id="rId21"/>
      <w:pgSz w:w="11907" w:h="16839" w:code="9"/>
      <w:pgMar w:top="2678" w:right="1134" w:bottom="1418" w:left="1512" w:header="918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7E84" w14:textId="77777777" w:rsidR="00802890" w:rsidRDefault="00802890">
      <w:pPr>
        <w:spacing w:after="0" w:line="240" w:lineRule="auto"/>
      </w:pPr>
      <w:r>
        <w:separator/>
      </w:r>
    </w:p>
  </w:endnote>
  <w:endnote w:type="continuationSeparator" w:id="0">
    <w:p w14:paraId="492C7273" w14:textId="77777777" w:rsidR="00802890" w:rsidRDefault="0080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DA1A" w14:textId="77777777" w:rsidR="00702746" w:rsidRDefault="00702746">
    <w:pPr>
      <w:pStyle w:val="llb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508" w14:textId="77777777" w:rsidR="00702746" w:rsidRDefault="00702746">
    <w:pPr>
      <w:pStyle w:val="llb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182D" w14:textId="77777777" w:rsidR="00702746" w:rsidRDefault="00702746">
    <w:pPr>
      <w:pStyle w:val="llb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3551"/>
      <w:gridCol w:w="4744"/>
    </w:tblGrid>
    <w:tr w:rsidR="00072D01" w14:paraId="16485E1A" w14:textId="77777777" w:rsidTr="00732FCA">
      <w:tc>
        <w:tcPr>
          <w:tcW w:w="696" w:type="dxa"/>
          <w:hideMark/>
        </w:tcPr>
        <w:p w14:paraId="7495D9E7" w14:textId="77777777" w:rsidR="00072D01" w:rsidRDefault="00072D01" w:rsidP="00732FCA">
          <w:pPr>
            <w:pStyle w:val="llb0"/>
            <w:rPr>
              <w:kern w:val="0"/>
            </w:rPr>
          </w:pPr>
          <w:r>
            <w:rPr>
              <w:noProof/>
            </w:rPr>
            <w:drawing>
              <wp:inline distT="0" distB="0" distL="0" distR="0" wp14:anchorId="6A3EC7FD" wp14:editId="058B320B">
                <wp:extent cx="304800" cy="304800"/>
                <wp:effectExtent l="0" t="0" r="0" b="0"/>
                <wp:docPr id="13" name="Ké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  <w:hideMark/>
        </w:tcPr>
        <w:p w14:paraId="33D56569" w14:textId="7BD9C5A9" w:rsidR="00072D01" w:rsidRDefault="00072D01" w:rsidP="00732FCA">
          <w:pPr>
            <w:pStyle w:val="llb0"/>
            <w:tabs>
              <w:tab w:val="left" w:pos="2614"/>
              <w:tab w:val="right" w:pos="3611"/>
            </w:tabs>
            <w:ind w:left="-804" w:firstLine="709"/>
            <w:rPr>
              <w:rFonts w:ascii="H-OptimaNormal" w:hAnsi="H-OptimaNormal"/>
            </w:rPr>
          </w:pPr>
          <w:r>
            <w:rPr>
              <w:rFonts w:ascii="H-OptimaNormal" w:hAnsi="H-OptimaNormal"/>
              <w:sz w:val="18"/>
            </w:rPr>
            <w:t xml:space="preserve">Nyilv.sz.: </w:t>
          </w:r>
          <w:r w:rsidR="00702746">
            <w:rPr>
              <w:rFonts w:ascii="H-OptimaNormal" w:hAnsi="H-OptimaNormal"/>
              <w:color w:val="auto"/>
              <w:sz w:val="18"/>
            </w:rPr>
            <w:t>E/2020/000199</w:t>
          </w:r>
          <w:r>
            <w:rPr>
              <w:rFonts w:ascii="H-OptimaNormal" w:hAnsi="H-OptimaNormal"/>
              <w:sz w:val="18"/>
            </w:rPr>
            <w:tab/>
          </w:r>
          <w:r>
            <w:rPr>
              <w:rFonts w:ascii="H-OptimaNormal" w:hAnsi="H-OptimaNormal"/>
              <w:sz w:val="18"/>
            </w:rPr>
            <w:tab/>
          </w:r>
        </w:p>
      </w:tc>
      <w:tc>
        <w:tcPr>
          <w:tcW w:w="4744" w:type="dxa"/>
          <w:hideMark/>
        </w:tcPr>
        <w:p w14:paraId="1CA0359A" w14:textId="77777777" w:rsidR="00072D01" w:rsidRDefault="00072D01" w:rsidP="00732FCA">
          <w:pPr>
            <w:pStyle w:val="llb0"/>
            <w:tabs>
              <w:tab w:val="right" w:pos="4320"/>
            </w:tabs>
            <w:jc w:val="right"/>
            <w:rPr>
              <w:rFonts w:ascii="H-OptimaNormal" w:hAnsi="H-OptimaNormal"/>
              <w:sz w:val="18"/>
              <w:szCs w:val="18"/>
            </w:rPr>
          </w:pPr>
          <w:r>
            <w:rPr>
              <w:rFonts w:ascii="H-OptimaNormal" w:hAnsi="H-OptimaNormal"/>
              <w:sz w:val="18"/>
              <w:szCs w:val="18"/>
            </w:rPr>
            <w:t>H-7621 Pécs • Vörösmarty u.4</w:t>
          </w:r>
        </w:p>
        <w:p w14:paraId="49352139" w14:textId="409B03CA" w:rsidR="00072D01" w:rsidRDefault="00072D01" w:rsidP="00732FCA">
          <w:pPr>
            <w:pStyle w:val="llb0"/>
            <w:tabs>
              <w:tab w:val="right" w:pos="4320"/>
            </w:tabs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H-OptimaNormal" w:hAnsi="H-OptimaNormal"/>
              <w:sz w:val="18"/>
              <w:szCs w:val="18"/>
            </w:rPr>
            <w:t>T.: +36 72</w:t>
          </w:r>
          <w:r w:rsidR="00197394">
            <w:rPr>
              <w:rFonts w:ascii="H-OptimaNormal" w:hAnsi="H-OptimaNormal"/>
              <w:sz w:val="18"/>
              <w:szCs w:val="18"/>
            </w:rPr>
            <w:t> 502-405</w:t>
          </w:r>
          <w:r>
            <w:rPr>
              <w:rFonts w:ascii="H-OptimaNormal" w:hAnsi="H-OptimaNormal"/>
              <w:sz w:val="18"/>
              <w:szCs w:val="18"/>
            </w:rPr>
            <w:t xml:space="preserve"> </w:t>
          </w:r>
        </w:p>
      </w:tc>
    </w:tr>
  </w:tbl>
  <w:p w14:paraId="714ECF7A" w14:textId="77777777" w:rsidR="006F2982" w:rsidRPr="00445101" w:rsidRDefault="009D79D5" w:rsidP="00445101">
    <w:pPr>
      <w:pStyle w:val="llb0"/>
      <w:tabs>
        <w:tab w:val="left" w:pos="5558"/>
      </w:tabs>
      <w:jc w:val="center"/>
      <w:rPr>
        <w:caps/>
        <w:color w:val="7E97AD" w:themeColor="accent1"/>
      </w:rPr>
    </w:pPr>
    <w:r>
      <w:rPr>
        <w:caps/>
        <w:color w:val="7E97AD" w:themeColor="accent1"/>
      </w:rPr>
      <w:fldChar w:fldCharType="begin"/>
    </w:r>
    <w:r>
      <w:rPr>
        <w:caps/>
        <w:color w:val="7E97AD" w:themeColor="accent1"/>
      </w:rPr>
      <w:instrText>PAGE   \* MERGEFORMAT</w:instrText>
    </w:r>
    <w:r>
      <w:rPr>
        <w:caps/>
        <w:color w:val="7E97AD" w:themeColor="accent1"/>
      </w:rPr>
      <w:fldChar w:fldCharType="separate"/>
    </w:r>
    <w:r w:rsidR="00741875">
      <w:rPr>
        <w:caps/>
        <w:noProof/>
        <w:color w:val="7E97AD" w:themeColor="accent1"/>
      </w:rPr>
      <w:t>4</w:t>
    </w:r>
    <w:r>
      <w:rPr>
        <w:caps/>
        <w:color w:val="7E97A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5FCD" w14:textId="77777777" w:rsidR="00802890" w:rsidRDefault="00802890">
      <w:pPr>
        <w:spacing w:after="0" w:line="240" w:lineRule="auto"/>
      </w:pPr>
      <w:r>
        <w:separator/>
      </w:r>
    </w:p>
  </w:footnote>
  <w:footnote w:type="continuationSeparator" w:id="0">
    <w:p w14:paraId="2B327600" w14:textId="77777777" w:rsidR="00802890" w:rsidRDefault="0080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CE1C" w14:textId="77777777" w:rsidR="00702746" w:rsidRDefault="00702746">
    <w:pPr>
      <w:pStyle w:val="lfej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D6E7" w14:textId="77777777" w:rsidR="006F2982" w:rsidRDefault="006F2982">
    <w:pPr>
      <w:pStyle w:val="Sznezettlfej"/>
      <w:tabs>
        <w:tab w:val="left" w:pos="50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4C94" w14:textId="78815256" w:rsidR="009D79D5" w:rsidRDefault="00445101">
    <w:pPr>
      <w:pStyle w:val="lfej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772F7" wp14:editId="6B1257AD">
              <wp:simplePos x="0" y="0"/>
              <wp:positionH relativeFrom="margin">
                <wp:align>left</wp:align>
              </wp:positionH>
              <wp:positionV relativeFrom="paragraph">
                <wp:posOffset>342265</wp:posOffset>
              </wp:positionV>
              <wp:extent cx="6124575" cy="457200"/>
              <wp:effectExtent l="0" t="0" r="0" b="0"/>
              <wp:wrapTopAndBottom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DCC6F" w14:textId="77777777" w:rsidR="00445101" w:rsidRPr="009D79D5" w:rsidRDefault="00445101" w:rsidP="00445101">
                          <w:pPr>
                            <w:spacing w:before="0" w:after="0" w:line="240" w:lineRule="auto"/>
                            <w:jc w:val="right"/>
                            <w:rPr>
                              <w:rFonts w:ascii="H-OptimaBold" w:hAnsi="H-OptimaBold"/>
                              <w:color w:val="051D46"/>
                              <w:sz w:val="24"/>
                            </w:rPr>
                          </w:pPr>
                          <w:r w:rsidRPr="009D79D5">
                            <w:rPr>
                              <w:rFonts w:ascii="H-OptimaBold" w:hAnsi="H-OptimaBold"/>
                              <w:color w:val="051D46"/>
                              <w:sz w:val="24"/>
                            </w:rPr>
                            <w:t>Egészségtudományi Kar</w:t>
                          </w:r>
                        </w:p>
                        <w:p w14:paraId="0DE8A701" w14:textId="1795C26F" w:rsidR="00445101" w:rsidRPr="009D79D5" w:rsidRDefault="00C5744F" w:rsidP="00445101">
                          <w:pPr>
                            <w:spacing w:before="0" w:after="0" w:line="240" w:lineRule="auto"/>
                            <w:jc w:val="right"/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Egészség</w:t>
                          </w:r>
                          <w:r w:rsidR="009E207F"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tudományi</w:t>
                          </w:r>
                          <w:r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 xml:space="preserve"> </w:t>
                          </w:r>
                          <w:r w:rsidR="00445101" w:rsidRPr="009D79D5"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 xml:space="preserve">Szakképzési és Továbbképzési </w:t>
                          </w:r>
                          <w:r w:rsidR="00DF00F0"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Központ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4772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26.95pt;width:482.2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" filled="f" stroked="f">
              <v:fill opacity="32896f"/>
              <v:textbox inset="0,0,1.5mm,0">
                <w:txbxContent>
                  <w:p w14:paraId="4F8DCC6F" w14:textId="77777777" w:rsidR="00445101" w:rsidRPr="009D79D5" w:rsidRDefault="00445101" w:rsidP="00445101">
                    <w:pPr>
                      <w:spacing w:before="0" w:after="0" w:line="240" w:lineRule="auto"/>
                      <w:jc w:val="right"/>
                      <w:rPr>
                        <w:rFonts w:ascii="H-OptimaBold" w:hAnsi="H-OptimaBold"/>
                        <w:color w:val="051D46"/>
                        <w:sz w:val="24"/>
                      </w:rPr>
                    </w:pPr>
                    <w:r w:rsidRPr="009D79D5">
                      <w:rPr>
                        <w:rFonts w:ascii="H-OptimaBold" w:hAnsi="H-OptimaBold"/>
                        <w:color w:val="051D46"/>
                        <w:sz w:val="24"/>
                      </w:rPr>
                      <w:t>Egészségtudományi Kar</w:t>
                    </w:r>
                  </w:p>
                  <w:p w14:paraId="0DE8A701" w14:textId="1795C26F" w:rsidR="00445101" w:rsidRPr="009D79D5" w:rsidRDefault="00C5744F" w:rsidP="00445101">
                    <w:pPr>
                      <w:spacing w:before="0" w:after="0" w:line="240" w:lineRule="auto"/>
                      <w:jc w:val="right"/>
                      <w:rPr>
                        <w:rFonts w:ascii="H-OptimaNormal" w:hAnsi="H-OptimaNormal"/>
                        <w:color w:val="051D46"/>
                        <w:sz w:val="24"/>
                      </w:rPr>
                    </w:pPr>
                    <w:r>
                      <w:rPr>
                        <w:rFonts w:ascii="H-OptimaNormal" w:hAnsi="H-OptimaNormal"/>
                        <w:color w:val="051D46"/>
                        <w:sz w:val="24"/>
                      </w:rPr>
                      <w:t>Egészség</w:t>
                    </w:r>
                    <w:r w:rsidR="009E207F">
                      <w:rPr>
                        <w:rFonts w:ascii="H-OptimaNormal" w:hAnsi="H-OptimaNormal"/>
                        <w:color w:val="051D46"/>
                        <w:sz w:val="24"/>
                      </w:rPr>
                      <w:t>tudományi</w:t>
                    </w:r>
                    <w:r>
                      <w:rPr>
                        <w:rFonts w:ascii="H-OptimaNormal" w:hAnsi="H-OptimaNormal"/>
                        <w:color w:val="051D46"/>
                        <w:sz w:val="24"/>
                      </w:rPr>
                      <w:t xml:space="preserve"> </w:t>
                    </w:r>
                    <w:r w:rsidR="00445101" w:rsidRPr="009D79D5">
                      <w:rPr>
                        <w:rFonts w:ascii="H-OptimaNormal" w:hAnsi="H-OptimaNormal"/>
                        <w:color w:val="051D46"/>
                        <w:sz w:val="24"/>
                      </w:rPr>
                      <w:t xml:space="preserve">Szakképzési és Továbbképzési </w:t>
                    </w:r>
                    <w:r w:rsidR="00DF00F0">
                      <w:rPr>
                        <w:rFonts w:ascii="H-OptimaNormal" w:hAnsi="H-OptimaNormal"/>
                        <w:color w:val="051D46"/>
                        <w:sz w:val="24"/>
                      </w:rPr>
                      <w:t>Központ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A81E8" wp14:editId="43167713">
              <wp:simplePos x="0" y="0"/>
              <wp:positionH relativeFrom="column">
                <wp:posOffset>2894965</wp:posOffset>
              </wp:positionH>
              <wp:positionV relativeFrom="paragraph">
                <wp:posOffset>104775</wp:posOffset>
              </wp:positionV>
              <wp:extent cx="3200400" cy="163195"/>
              <wp:effectExtent l="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6EE34" w14:textId="77777777" w:rsidR="00445101" w:rsidRDefault="00445101" w:rsidP="0044510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9BA81E8" id="Text Box 2" o:spid="_x0000_s1031" type="#_x0000_t202" style="position:absolute;margin-left:227.95pt;margin-top:8.25pt;width:252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" filled="f" stroked="f">
              <v:fill opacity="32896f"/>
              <v:textbox inset="0,0,1.5mm,0">
                <w:txbxContent>
                  <w:p w14:paraId="1D96EE34" w14:textId="77777777" w:rsidR="00445101" w:rsidRDefault="00445101" w:rsidP="0044510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CE4E83">
      <w:rPr>
        <w:noProof/>
      </w:rPr>
      <w:drawing>
        <wp:anchor distT="0" distB="0" distL="114300" distR="114300" simplePos="0" relativeHeight="251657216" behindDoc="1" locked="0" layoutInCell="0" allowOverlap="1" wp14:anchorId="4FE2ECEB" wp14:editId="61042EB9">
          <wp:simplePos x="0" y="0"/>
          <wp:positionH relativeFrom="margin">
            <wp:posOffset>-942975</wp:posOffset>
          </wp:positionH>
          <wp:positionV relativeFrom="margin">
            <wp:posOffset>-1671955</wp:posOffset>
          </wp:positionV>
          <wp:extent cx="7535545" cy="10650855"/>
          <wp:effectExtent l="0" t="0" r="0" b="0"/>
          <wp:wrapNone/>
          <wp:docPr id="14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5EE9" w14:textId="77777777" w:rsidR="006F2982" w:rsidRDefault="009D79D5" w:rsidP="009D79D5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A7C51E" wp14:editId="7241F041">
              <wp:simplePos x="0" y="0"/>
              <wp:positionH relativeFrom="margin">
                <wp:align>left</wp:align>
              </wp:positionH>
              <wp:positionV relativeFrom="paragraph">
                <wp:posOffset>302895</wp:posOffset>
              </wp:positionV>
              <wp:extent cx="6076950" cy="457200"/>
              <wp:effectExtent l="0" t="0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8020C" w14:textId="77777777" w:rsidR="009D79D5" w:rsidRPr="009D79D5" w:rsidRDefault="009D79D5" w:rsidP="009D79D5">
                          <w:pPr>
                            <w:spacing w:before="0" w:after="0" w:line="240" w:lineRule="auto"/>
                            <w:jc w:val="right"/>
                            <w:rPr>
                              <w:rFonts w:ascii="H-OptimaBold" w:hAnsi="H-OptimaBold"/>
                              <w:color w:val="051D46"/>
                              <w:sz w:val="24"/>
                            </w:rPr>
                          </w:pPr>
                          <w:r w:rsidRPr="009D79D5">
                            <w:rPr>
                              <w:rFonts w:ascii="H-OptimaBold" w:hAnsi="H-OptimaBold"/>
                              <w:color w:val="051D46"/>
                              <w:sz w:val="24"/>
                            </w:rPr>
                            <w:t>Egészségtudományi Kar</w:t>
                          </w:r>
                        </w:p>
                        <w:p w14:paraId="4BDBC82D" w14:textId="4EAD99F7" w:rsidR="00DF00F0" w:rsidRPr="009D79D5" w:rsidRDefault="00DF00F0" w:rsidP="00DF00F0">
                          <w:pPr>
                            <w:spacing w:before="0" w:after="0" w:line="240" w:lineRule="auto"/>
                            <w:jc w:val="right"/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Egészség</w:t>
                          </w:r>
                          <w:r w:rsidR="009E207F"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tudományi</w:t>
                          </w:r>
                          <w:r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 xml:space="preserve"> </w:t>
                          </w:r>
                          <w:r w:rsidRPr="009D79D5"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 xml:space="preserve">Szakképzési és Továbbképzési </w:t>
                          </w:r>
                          <w:r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  <w:t>Központ</w:t>
                          </w:r>
                        </w:p>
                        <w:p w14:paraId="23136B5D" w14:textId="5FE20EDE" w:rsidR="009D79D5" w:rsidRPr="009D79D5" w:rsidRDefault="009D79D5" w:rsidP="00C5744F">
                          <w:pPr>
                            <w:spacing w:before="0" w:after="0" w:line="240" w:lineRule="auto"/>
                            <w:jc w:val="right"/>
                            <w:rPr>
                              <w:rFonts w:ascii="H-OptimaNormal" w:hAnsi="H-OptimaNormal"/>
                              <w:color w:val="051D46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A7C51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23.85pt;width:478.5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" filled="f" stroked="f">
              <v:fill opacity="32896f"/>
              <v:textbox inset="0,0,1.5mm,0">
                <w:txbxContent>
                  <w:p w14:paraId="3B18020C" w14:textId="77777777" w:rsidR="009D79D5" w:rsidRPr="009D79D5" w:rsidRDefault="009D79D5" w:rsidP="009D79D5">
                    <w:pPr>
                      <w:spacing w:before="0" w:after="0" w:line="240" w:lineRule="auto"/>
                      <w:jc w:val="right"/>
                      <w:rPr>
                        <w:rFonts w:ascii="H-OptimaBold" w:hAnsi="H-OptimaBold"/>
                        <w:color w:val="051D46"/>
                        <w:sz w:val="24"/>
                      </w:rPr>
                    </w:pPr>
                    <w:r w:rsidRPr="009D79D5">
                      <w:rPr>
                        <w:rFonts w:ascii="H-OptimaBold" w:hAnsi="H-OptimaBold"/>
                        <w:color w:val="051D46"/>
                        <w:sz w:val="24"/>
                      </w:rPr>
                      <w:t>Egészségtudományi Kar</w:t>
                    </w:r>
                  </w:p>
                  <w:p w14:paraId="4BDBC82D" w14:textId="4EAD99F7" w:rsidR="00DF00F0" w:rsidRPr="009D79D5" w:rsidRDefault="00DF00F0" w:rsidP="00DF00F0">
                    <w:pPr>
                      <w:spacing w:before="0" w:after="0" w:line="240" w:lineRule="auto"/>
                      <w:jc w:val="right"/>
                      <w:rPr>
                        <w:rFonts w:ascii="H-OptimaNormal" w:hAnsi="H-OptimaNormal"/>
                        <w:color w:val="051D46"/>
                        <w:sz w:val="24"/>
                      </w:rPr>
                    </w:pPr>
                    <w:r>
                      <w:rPr>
                        <w:rFonts w:ascii="H-OptimaNormal" w:hAnsi="H-OptimaNormal"/>
                        <w:color w:val="051D46"/>
                        <w:sz w:val="24"/>
                      </w:rPr>
                      <w:t>Egészség</w:t>
                    </w:r>
                    <w:r w:rsidR="009E207F">
                      <w:rPr>
                        <w:rFonts w:ascii="H-OptimaNormal" w:hAnsi="H-OptimaNormal"/>
                        <w:color w:val="051D46"/>
                        <w:sz w:val="24"/>
                      </w:rPr>
                      <w:t>tudományi</w:t>
                    </w:r>
                    <w:r>
                      <w:rPr>
                        <w:rFonts w:ascii="H-OptimaNormal" w:hAnsi="H-OptimaNormal"/>
                        <w:color w:val="051D46"/>
                        <w:sz w:val="24"/>
                      </w:rPr>
                      <w:t xml:space="preserve"> </w:t>
                    </w:r>
                    <w:r w:rsidRPr="009D79D5">
                      <w:rPr>
                        <w:rFonts w:ascii="H-OptimaNormal" w:hAnsi="H-OptimaNormal"/>
                        <w:color w:val="051D46"/>
                        <w:sz w:val="24"/>
                      </w:rPr>
                      <w:t xml:space="preserve">Szakképzési és Továbbképzési </w:t>
                    </w:r>
                    <w:r>
                      <w:rPr>
                        <w:rFonts w:ascii="H-OptimaNormal" w:hAnsi="H-OptimaNormal"/>
                        <w:color w:val="051D46"/>
                        <w:sz w:val="24"/>
                      </w:rPr>
                      <w:t>Központ</w:t>
                    </w:r>
                  </w:p>
                  <w:p w14:paraId="23136B5D" w14:textId="5FE20EDE" w:rsidR="009D79D5" w:rsidRPr="009D79D5" w:rsidRDefault="009D79D5" w:rsidP="00C5744F">
                    <w:pPr>
                      <w:spacing w:before="0" w:after="0" w:line="240" w:lineRule="auto"/>
                      <w:jc w:val="right"/>
                      <w:rPr>
                        <w:rFonts w:ascii="H-OptimaNormal" w:hAnsi="H-OptimaNormal"/>
                        <w:color w:val="051D46"/>
                        <w:sz w:val="24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AADE14" wp14:editId="441697D5">
              <wp:simplePos x="0" y="0"/>
              <wp:positionH relativeFrom="column">
                <wp:posOffset>2875915</wp:posOffset>
              </wp:positionH>
              <wp:positionV relativeFrom="paragraph">
                <wp:posOffset>57150</wp:posOffset>
              </wp:positionV>
              <wp:extent cx="3200400" cy="16319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95DA1" w14:textId="77777777" w:rsidR="009D79D5" w:rsidRDefault="009D79D5" w:rsidP="009D79D5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AADE14" id="_x0000_s1033" type="#_x0000_t202" style="position:absolute;margin-left:226.45pt;margin-top:4.5pt;width:252pt;height:1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" filled="f" stroked="f">
              <v:fill opacity="32896f"/>
              <v:textbox inset="0,0,1.5mm,0">
                <w:txbxContent>
                  <w:p w14:paraId="22195DA1" w14:textId="77777777" w:rsidR="009D79D5" w:rsidRDefault="009D79D5" w:rsidP="009D79D5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31CB9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27" type="#_x0000_t75" style="position:absolute;margin-left:-77.25pt;margin-top:-135.4pt;width:593.35pt;height:838.65pt;z-index:-251656192;mso-position-horizontal-relative:margin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Felsorols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0AF5F74"/>
    <w:multiLevelType w:val="hybridMultilevel"/>
    <w:tmpl w:val="64C07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5797B"/>
    <w:multiLevelType w:val="hybridMultilevel"/>
    <w:tmpl w:val="5BC4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32190"/>
    <w:multiLevelType w:val="multilevel"/>
    <w:tmpl w:val="9CA4ABB8"/>
    <w:numStyleLink w:val="vesjelents"/>
  </w:abstractNum>
  <w:abstractNum w:abstractNumId="13" w15:restartNumberingAfterBreak="0">
    <w:nsid w:val="0A9F2AED"/>
    <w:multiLevelType w:val="hybridMultilevel"/>
    <w:tmpl w:val="18945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90FE3"/>
    <w:multiLevelType w:val="hybridMultilevel"/>
    <w:tmpl w:val="57782C2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618F0"/>
    <w:multiLevelType w:val="hybridMultilevel"/>
    <w:tmpl w:val="C6C8A27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F205A"/>
    <w:multiLevelType w:val="multilevel"/>
    <w:tmpl w:val="9CA4ABB8"/>
    <w:styleLink w:val="vesjelent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F64898"/>
    <w:multiLevelType w:val="hybridMultilevel"/>
    <w:tmpl w:val="7B9A6A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8A4D4B"/>
    <w:multiLevelType w:val="hybridMultilevel"/>
    <w:tmpl w:val="08C4902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F2D79"/>
    <w:multiLevelType w:val="hybridMultilevel"/>
    <w:tmpl w:val="5BE85B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14C09"/>
    <w:multiLevelType w:val="hybridMultilevel"/>
    <w:tmpl w:val="6224547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6A45"/>
    <w:multiLevelType w:val="multilevel"/>
    <w:tmpl w:val="80C0D6D2"/>
    <w:lvl w:ilvl="0">
      <w:start w:val="1"/>
      <w:numFmt w:val="decimal"/>
      <w:pStyle w:val="Szmozott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zmozottlista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Szmozottlista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Szmozottlista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Szmozottlista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3711ED"/>
    <w:multiLevelType w:val="hybridMultilevel"/>
    <w:tmpl w:val="CA2EE61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4070D"/>
    <w:multiLevelType w:val="multilevel"/>
    <w:tmpl w:val="7B7A9CFE"/>
    <w:lvl w:ilvl="0">
      <w:start w:val="8"/>
      <w:numFmt w:val="decimalZero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0F4580F"/>
    <w:multiLevelType w:val="hybridMultilevel"/>
    <w:tmpl w:val="F6EAEF4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76B"/>
    <w:multiLevelType w:val="hybridMultilevel"/>
    <w:tmpl w:val="29E229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C6602"/>
    <w:multiLevelType w:val="hybridMultilevel"/>
    <w:tmpl w:val="6CDE086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9C12D7"/>
    <w:multiLevelType w:val="hybridMultilevel"/>
    <w:tmpl w:val="E1C6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D530D"/>
    <w:multiLevelType w:val="hybridMultilevel"/>
    <w:tmpl w:val="A5A05F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785F3E"/>
    <w:multiLevelType w:val="hybridMultilevel"/>
    <w:tmpl w:val="2D4C42D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623E2D"/>
    <w:multiLevelType w:val="hybridMultilevel"/>
    <w:tmpl w:val="2E664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3838"/>
    <w:multiLevelType w:val="hybridMultilevel"/>
    <w:tmpl w:val="F6EAEF4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4921">
    <w:abstractNumId w:val="9"/>
  </w:num>
  <w:num w:numId="2" w16cid:durableId="1356619608">
    <w:abstractNumId w:val="7"/>
  </w:num>
  <w:num w:numId="3" w16cid:durableId="1219823207">
    <w:abstractNumId w:val="6"/>
  </w:num>
  <w:num w:numId="4" w16cid:durableId="1136678636">
    <w:abstractNumId w:val="5"/>
  </w:num>
  <w:num w:numId="5" w16cid:durableId="2089107198">
    <w:abstractNumId w:val="4"/>
  </w:num>
  <w:num w:numId="6" w16cid:durableId="1953199332">
    <w:abstractNumId w:val="8"/>
  </w:num>
  <w:num w:numId="7" w16cid:durableId="1950157440">
    <w:abstractNumId w:val="3"/>
  </w:num>
  <w:num w:numId="8" w16cid:durableId="934747844">
    <w:abstractNumId w:val="2"/>
  </w:num>
  <w:num w:numId="9" w16cid:durableId="752161480">
    <w:abstractNumId w:val="1"/>
  </w:num>
  <w:num w:numId="10" w16cid:durableId="130489221">
    <w:abstractNumId w:val="0"/>
  </w:num>
  <w:num w:numId="11" w16cid:durableId="230621231">
    <w:abstractNumId w:val="22"/>
  </w:num>
  <w:num w:numId="12" w16cid:durableId="1351950385">
    <w:abstractNumId w:val="9"/>
    <w:lvlOverride w:ilvl="0">
      <w:startOverride w:val="1"/>
    </w:lvlOverride>
  </w:num>
  <w:num w:numId="13" w16cid:durableId="1668971097">
    <w:abstractNumId w:val="9"/>
    <w:lvlOverride w:ilvl="0">
      <w:startOverride w:val="1"/>
    </w:lvlOverride>
  </w:num>
  <w:num w:numId="14" w16cid:durableId="2030259250">
    <w:abstractNumId w:val="9"/>
    <w:lvlOverride w:ilvl="0">
      <w:startOverride w:val="1"/>
    </w:lvlOverride>
  </w:num>
  <w:num w:numId="15" w16cid:durableId="1760981332">
    <w:abstractNumId w:val="18"/>
  </w:num>
  <w:num w:numId="16" w16cid:durableId="966156731">
    <w:abstractNumId w:val="29"/>
  </w:num>
  <w:num w:numId="17" w16cid:durableId="1585872465">
    <w:abstractNumId w:val="16"/>
  </w:num>
  <w:num w:numId="18" w16cid:durableId="629097218">
    <w:abstractNumId w:val="12"/>
  </w:num>
  <w:num w:numId="19" w16cid:durableId="864489139">
    <w:abstractNumId w:val="23"/>
  </w:num>
  <w:num w:numId="20" w16cid:durableId="579488841">
    <w:abstractNumId w:val="9"/>
  </w:num>
  <w:num w:numId="21" w16cid:durableId="296842665">
    <w:abstractNumId w:val="9"/>
  </w:num>
  <w:num w:numId="22" w16cid:durableId="1550607148">
    <w:abstractNumId w:val="9"/>
    <w:lvlOverride w:ilvl="0">
      <w:startOverride w:val="1"/>
    </w:lvlOverride>
  </w:num>
  <w:num w:numId="23" w16cid:durableId="371000358">
    <w:abstractNumId w:val="9"/>
    <w:lvlOverride w:ilvl="0">
      <w:startOverride w:val="1"/>
    </w:lvlOverride>
  </w:num>
  <w:num w:numId="24" w16cid:durableId="1808937210">
    <w:abstractNumId w:val="32"/>
  </w:num>
  <w:num w:numId="25" w16cid:durableId="1710914172">
    <w:abstractNumId w:val="33"/>
  </w:num>
  <w:num w:numId="26" w16cid:durableId="1759059517">
    <w:abstractNumId w:val="25"/>
  </w:num>
  <w:num w:numId="27" w16cid:durableId="1959413452">
    <w:abstractNumId w:val="10"/>
  </w:num>
  <w:num w:numId="28" w16cid:durableId="173303597">
    <w:abstractNumId w:val="15"/>
  </w:num>
  <w:num w:numId="29" w16cid:durableId="703797829">
    <w:abstractNumId w:val="28"/>
  </w:num>
  <w:num w:numId="30" w16cid:durableId="526329092">
    <w:abstractNumId w:val="21"/>
  </w:num>
  <w:num w:numId="31" w16cid:durableId="918710416">
    <w:abstractNumId w:val="27"/>
  </w:num>
  <w:num w:numId="32" w16cid:durableId="1317800723">
    <w:abstractNumId w:val="24"/>
  </w:num>
  <w:num w:numId="33" w16cid:durableId="1975258692">
    <w:abstractNumId w:val="26"/>
  </w:num>
  <w:num w:numId="34" w16cid:durableId="997031298">
    <w:abstractNumId w:val="19"/>
  </w:num>
  <w:num w:numId="35" w16cid:durableId="490100676">
    <w:abstractNumId w:val="14"/>
  </w:num>
  <w:num w:numId="36" w16cid:durableId="1117066065">
    <w:abstractNumId w:val="34"/>
  </w:num>
  <w:num w:numId="37" w16cid:durableId="2011251785">
    <w:abstractNumId w:val="11"/>
  </w:num>
  <w:num w:numId="38" w16cid:durableId="107682328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74164096">
    <w:abstractNumId w:val="32"/>
  </w:num>
  <w:num w:numId="40" w16cid:durableId="1523860728">
    <w:abstractNumId w:val="31"/>
  </w:num>
  <w:num w:numId="41" w16cid:durableId="725372669">
    <w:abstractNumId w:val="31"/>
  </w:num>
  <w:num w:numId="42" w16cid:durableId="1031109674">
    <w:abstractNumId w:val="17"/>
  </w:num>
  <w:num w:numId="43" w16cid:durableId="2001535986">
    <w:abstractNumId w:val="13"/>
  </w:num>
  <w:num w:numId="44" w16cid:durableId="1084574352">
    <w:abstractNumId w:val="20"/>
  </w:num>
  <w:num w:numId="45" w16cid:durableId="16228060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F"/>
    <w:rsid w:val="00000DD1"/>
    <w:rsid w:val="00004F31"/>
    <w:rsid w:val="00005B90"/>
    <w:rsid w:val="0002591A"/>
    <w:rsid w:val="00027DFC"/>
    <w:rsid w:val="00030E07"/>
    <w:rsid w:val="0005156A"/>
    <w:rsid w:val="00072D01"/>
    <w:rsid w:val="00076BA9"/>
    <w:rsid w:val="0008060E"/>
    <w:rsid w:val="000E3456"/>
    <w:rsid w:val="00112EF4"/>
    <w:rsid w:val="00117644"/>
    <w:rsid w:val="00121D9B"/>
    <w:rsid w:val="001426E6"/>
    <w:rsid w:val="00156CAF"/>
    <w:rsid w:val="0016353A"/>
    <w:rsid w:val="00172A94"/>
    <w:rsid w:val="0018222C"/>
    <w:rsid w:val="001951EA"/>
    <w:rsid w:val="00197394"/>
    <w:rsid w:val="001A2AF3"/>
    <w:rsid w:val="001A5207"/>
    <w:rsid w:val="001D630D"/>
    <w:rsid w:val="001E3558"/>
    <w:rsid w:val="001E509A"/>
    <w:rsid w:val="001F67ED"/>
    <w:rsid w:val="00210184"/>
    <w:rsid w:val="002103A3"/>
    <w:rsid w:val="002315A0"/>
    <w:rsid w:val="002354D8"/>
    <w:rsid w:val="00243258"/>
    <w:rsid w:val="00255E0E"/>
    <w:rsid w:val="0026312C"/>
    <w:rsid w:val="00264A8E"/>
    <w:rsid w:val="00271DB2"/>
    <w:rsid w:val="00285FF8"/>
    <w:rsid w:val="002E6ECD"/>
    <w:rsid w:val="002F58CD"/>
    <w:rsid w:val="003065AA"/>
    <w:rsid w:val="00337582"/>
    <w:rsid w:val="00337B0D"/>
    <w:rsid w:val="0035364D"/>
    <w:rsid w:val="00376129"/>
    <w:rsid w:val="003B18D8"/>
    <w:rsid w:val="003B6650"/>
    <w:rsid w:val="003C7B62"/>
    <w:rsid w:val="003D2B27"/>
    <w:rsid w:val="003D4127"/>
    <w:rsid w:val="003D73F3"/>
    <w:rsid w:val="003E6657"/>
    <w:rsid w:val="00426398"/>
    <w:rsid w:val="00435973"/>
    <w:rsid w:val="0043648D"/>
    <w:rsid w:val="0044455A"/>
    <w:rsid w:val="00444F86"/>
    <w:rsid w:val="00445101"/>
    <w:rsid w:val="00451E45"/>
    <w:rsid w:val="004A06EC"/>
    <w:rsid w:val="004B252F"/>
    <w:rsid w:val="004B6719"/>
    <w:rsid w:val="004D6D7C"/>
    <w:rsid w:val="00514A3E"/>
    <w:rsid w:val="00515189"/>
    <w:rsid w:val="00554A4F"/>
    <w:rsid w:val="005A1C07"/>
    <w:rsid w:val="005C1176"/>
    <w:rsid w:val="005F2CD2"/>
    <w:rsid w:val="006158BE"/>
    <w:rsid w:val="0065345B"/>
    <w:rsid w:val="00665200"/>
    <w:rsid w:val="0067364F"/>
    <w:rsid w:val="0067587E"/>
    <w:rsid w:val="006B3255"/>
    <w:rsid w:val="006C34E9"/>
    <w:rsid w:val="006F2982"/>
    <w:rsid w:val="006F6C26"/>
    <w:rsid w:val="00702428"/>
    <w:rsid w:val="00702746"/>
    <w:rsid w:val="00726F19"/>
    <w:rsid w:val="007315BB"/>
    <w:rsid w:val="00741875"/>
    <w:rsid w:val="00746054"/>
    <w:rsid w:val="007A03BF"/>
    <w:rsid w:val="007B4974"/>
    <w:rsid w:val="007C29B0"/>
    <w:rsid w:val="007D7104"/>
    <w:rsid w:val="00802890"/>
    <w:rsid w:val="008235BF"/>
    <w:rsid w:val="00837003"/>
    <w:rsid w:val="00865F3D"/>
    <w:rsid w:val="008B304D"/>
    <w:rsid w:val="008D5807"/>
    <w:rsid w:val="0090545F"/>
    <w:rsid w:val="0092222E"/>
    <w:rsid w:val="00925269"/>
    <w:rsid w:val="00926C18"/>
    <w:rsid w:val="009306D5"/>
    <w:rsid w:val="009444D8"/>
    <w:rsid w:val="00960ADB"/>
    <w:rsid w:val="0096479F"/>
    <w:rsid w:val="00970AF5"/>
    <w:rsid w:val="009721AF"/>
    <w:rsid w:val="00976F07"/>
    <w:rsid w:val="00982BF2"/>
    <w:rsid w:val="00994665"/>
    <w:rsid w:val="009A545F"/>
    <w:rsid w:val="009C416B"/>
    <w:rsid w:val="009D35DF"/>
    <w:rsid w:val="009D79D5"/>
    <w:rsid w:val="009E207F"/>
    <w:rsid w:val="00A14738"/>
    <w:rsid w:val="00A179EB"/>
    <w:rsid w:val="00A2537D"/>
    <w:rsid w:val="00A41EE7"/>
    <w:rsid w:val="00A53616"/>
    <w:rsid w:val="00A57F7F"/>
    <w:rsid w:val="00A638D9"/>
    <w:rsid w:val="00A64601"/>
    <w:rsid w:val="00A667E7"/>
    <w:rsid w:val="00A67353"/>
    <w:rsid w:val="00A840EF"/>
    <w:rsid w:val="00A9282B"/>
    <w:rsid w:val="00A94765"/>
    <w:rsid w:val="00B64163"/>
    <w:rsid w:val="00B64901"/>
    <w:rsid w:val="00B67D0B"/>
    <w:rsid w:val="00B717EA"/>
    <w:rsid w:val="00B737C5"/>
    <w:rsid w:val="00B82490"/>
    <w:rsid w:val="00B82C7B"/>
    <w:rsid w:val="00B96BCF"/>
    <w:rsid w:val="00BC3EC5"/>
    <w:rsid w:val="00BF72E4"/>
    <w:rsid w:val="00C216F2"/>
    <w:rsid w:val="00C5744F"/>
    <w:rsid w:val="00C73040"/>
    <w:rsid w:val="00CA410E"/>
    <w:rsid w:val="00CE11D3"/>
    <w:rsid w:val="00CE4E83"/>
    <w:rsid w:val="00D81A3A"/>
    <w:rsid w:val="00D87120"/>
    <w:rsid w:val="00DA6695"/>
    <w:rsid w:val="00DB1C0C"/>
    <w:rsid w:val="00DE7EC6"/>
    <w:rsid w:val="00DF00F0"/>
    <w:rsid w:val="00DF0105"/>
    <w:rsid w:val="00DF5223"/>
    <w:rsid w:val="00E03A0C"/>
    <w:rsid w:val="00E400EF"/>
    <w:rsid w:val="00E41809"/>
    <w:rsid w:val="00E43CFE"/>
    <w:rsid w:val="00E568A0"/>
    <w:rsid w:val="00E67B82"/>
    <w:rsid w:val="00E76446"/>
    <w:rsid w:val="00E825F0"/>
    <w:rsid w:val="00EA3E7F"/>
    <w:rsid w:val="00EB5532"/>
    <w:rsid w:val="00EB5D95"/>
    <w:rsid w:val="00EC74BE"/>
    <w:rsid w:val="00ED30B0"/>
    <w:rsid w:val="00ED69E3"/>
    <w:rsid w:val="00EF40A2"/>
    <w:rsid w:val="00EF7A6F"/>
    <w:rsid w:val="00F01BAB"/>
    <w:rsid w:val="00F0748E"/>
    <w:rsid w:val="00F1156D"/>
    <w:rsid w:val="00F30C50"/>
    <w:rsid w:val="00F35E89"/>
    <w:rsid w:val="00F4684E"/>
    <w:rsid w:val="00F51FB6"/>
    <w:rsid w:val="00F96F1E"/>
    <w:rsid w:val="00FC0740"/>
    <w:rsid w:val="00FC2E8F"/>
    <w:rsid w:val="00FD6404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3B43E"/>
  <w15:docId w15:val="{8B3E42ED-07FB-4D16-A87A-C687BFFE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hu-HU" w:eastAsia="hu-H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55A"/>
    <w:rPr>
      <w:kern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">
    <w:name w:val="címsor 1"/>
    <w:basedOn w:val="Norml"/>
    <w:next w:val="Norml"/>
    <w:link w:val="Cmsor1karaktere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cmsor3">
    <w:name w:val="címsor 3"/>
    <w:basedOn w:val="Norml"/>
    <w:next w:val="Norml"/>
    <w:link w:val="Cmsor3karaktere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cmsor4">
    <w:name w:val="címsor 4"/>
    <w:basedOn w:val="Norml"/>
    <w:next w:val="Norml"/>
    <w:link w:val="Cmsor4karaktere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cmsor5">
    <w:name w:val="címsor 5"/>
    <w:basedOn w:val="Norml"/>
    <w:next w:val="Norml"/>
    <w:link w:val="Cmsor5karaktere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cmsor6">
    <w:name w:val="címsor 6"/>
    <w:basedOn w:val="Norml"/>
    <w:next w:val="Norml"/>
    <w:link w:val="Cmsor6karaktere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cmsor7">
    <w:name w:val="címsor 7"/>
    <w:basedOn w:val="Norml"/>
    <w:next w:val="Norml"/>
    <w:link w:val="Cmsor7karaktere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">
    <w:name w:val="címsor 8"/>
    <w:basedOn w:val="Norml"/>
    <w:next w:val="Norml"/>
    <w:link w:val="Cmsor8karaktere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msor9">
    <w:name w:val="címsor 9"/>
    <w:basedOn w:val="Norml"/>
    <w:next w:val="Norml"/>
    <w:link w:val="Cmsor9karaktere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fej">
    <w:name w:val="élőfej"/>
    <w:basedOn w:val="Norml"/>
    <w:link w:val="lfejkarakter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lfejkaraktere">
    <w:name w:val="Élőfej karaktere"/>
    <w:basedOn w:val="Bekezdsalapbettpusa"/>
    <w:link w:val="lfej"/>
    <w:uiPriority w:val="99"/>
    <w:rPr>
      <w:kern w:val="20"/>
    </w:rPr>
  </w:style>
  <w:style w:type="paragraph" w:customStyle="1" w:styleId="llb">
    <w:name w:val="élőláb"/>
    <w:basedOn w:val="Norml"/>
    <w:link w:val="llbkarak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llbkaraktere">
    <w:name w:val="Élőláb karaktere"/>
    <w:basedOn w:val="Bekezdsalapbettpusa"/>
    <w:link w:val="llb"/>
    <w:uiPriority w:val="99"/>
    <w:rPr>
      <w:kern w:val="2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</w:rPr>
  </w:style>
  <w:style w:type="character" w:customStyle="1" w:styleId="Cmsor1karaktere">
    <w:name w:val="Címsor 1 karaktere"/>
    <w:basedOn w:val="Bekezdsalapbettpusa"/>
    <w:link w:val="cmsor1"/>
    <w:uiPriority w:val="1"/>
    <w:rPr>
      <w:kern w:val="20"/>
      <w:sz w:val="36"/>
    </w:rPr>
  </w:style>
  <w:style w:type="character" w:customStyle="1" w:styleId="Cmsor2karaktere">
    <w:name w:val="Címsor 2 karaktere"/>
    <w:basedOn w:val="Bekezdsalapbettpusa"/>
    <w:link w:val="cmsor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Idzet">
    <w:name w:val="Quote"/>
    <w:basedOn w:val="Norml"/>
    <w:next w:val="Norml"/>
    <w:link w:val="Idzet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IdzetChar">
    <w:name w:val="Idézet Char"/>
    <w:basedOn w:val="Bekezdsalapbettpusa"/>
    <w:link w:val="Idzet"/>
    <w:uiPriority w:val="9"/>
    <w:rPr>
      <w:i/>
      <w:iCs/>
      <w:color w:val="7E97AD" w:themeColor="accent1"/>
      <w:kern w:val="20"/>
      <w:sz w:val="28"/>
    </w:rPr>
  </w:style>
  <w:style w:type="paragraph" w:styleId="Irodalomjegyzk">
    <w:name w:val="Bibliography"/>
    <w:basedOn w:val="Norml"/>
    <w:next w:val="Norml"/>
    <w:uiPriority w:val="37"/>
    <w:semiHidden/>
    <w:unhideWhenUsed/>
  </w:style>
  <w:style w:type="paragraph" w:styleId="Szvegblokk">
    <w:name w:val="Block Text"/>
    <w:basedOn w:val="Norm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</w:style>
  <w:style w:type="paragraph" w:styleId="Szvegtrzs2">
    <w:name w:val="Body Text 2"/>
    <w:basedOn w:val="Norml"/>
    <w:link w:val="Szvegtrzs2Char"/>
    <w:uiPriority w:val="99"/>
    <w:semiHidden/>
    <w:unhideWhenUsed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</w:style>
  <w:style w:type="paragraph" w:styleId="Szvegtrzs3">
    <w:name w:val="Body Text 3"/>
    <w:basedOn w:val="Norml"/>
    <w:link w:val="Szvegtrzs3Char"/>
    <w:uiPriority w:val="99"/>
    <w:semiHidden/>
    <w:unhideWhenUsed/>
    <w:pPr>
      <w:spacing w:after="120"/>
    </w:pPr>
    <w:rPr>
      <w:sz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Pr>
      <w:sz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</w:style>
  <w:style w:type="paragraph" w:styleId="Szvegtrzsbehzssal">
    <w:name w:val="Body Text Indent"/>
    <w:basedOn w:val="Norml"/>
    <w:link w:val="SzvegtrzsbehzssalChar"/>
    <w:uiPriority w:val="99"/>
    <w:semiHidden/>
    <w:unhideWhenUsed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pPr>
      <w:spacing w:after="20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</w:style>
  <w:style w:type="paragraph" w:styleId="Szvegtrzsbehzssal2">
    <w:name w:val="Body Text Indent 2"/>
    <w:basedOn w:val="Norml"/>
    <w:link w:val="Szvegtrzsbehzssal2Char"/>
    <w:uiPriority w:val="99"/>
    <w:semiHidden/>
    <w:unhideWhenUsed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</w:style>
  <w:style w:type="paragraph" w:styleId="Szvegtrzsbehzssal3">
    <w:name w:val="Body Text Indent 3"/>
    <w:basedOn w:val="Norml"/>
    <w:link w:val="Szvegtrzsbehzssal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sz w:val="16"/>
    </w:rPr>
  </w:style>
  <w:style w:type="character" w:styleId="Knyvcme">
    <w:name w:val="Book Title"/>
    <w:basedOn w:val="Bekezdsalapbettpusa"/>
    <w:uiPriority w:val="33"/>
    <w:semiHidden/>
    <w:unhideWhenUsed/>
    <w:rPr>
      <w:b/>
      <w:bCs/>
      <w:smallCaps/>
      <w:spacing w:val="5"/>
    </w:rPr>
  </w:style>
  <w:style w:type="paragraph" w:customStyle="1" w:styleId="felirat">
    <w:name w:val="felirat"/>
    <w:basedOn w:val="Norml"/>
    <w:next w:val="Norm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Befejezs">
    <w:name w:val="Closing"/>
    <w:basedOn w:val="Norml"/>
    <w:link w:val="BefejezsChar"/>
    <w:uiPriority w:val="99"/>
    <w:semiHidden/>
    <w:unhideWhenUsed/>
    <w:pPr>
      <w:spacing w:after="0" w:line="240" w:lineRule="auto"/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</w:style>
  <w:style w:type="table" w:styleId="Sznesrcs">
    <w:name w:val="Colorful Grid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Sznesrcs2jellszn">
    <w:name w:val="Colorful Grid Accent 2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Sznesrcs3jellszn">
    <w:name w:val="Colorful Grid Accent 3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znesrcs4jellszn">
    <w:name w:val="Colorful Grid Accent 4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Sznesrcs5jellszn">
    <w:name w:val="Colorful Grid Accent 5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Sznesrcs6jellszn">
    <w:name w:val="Colorful Grid Accent 6"/>
    <w:basedOn w:val="Normltblzat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zneslista">
    <w:name w:val="Colorful List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Szneslista2jellszn">
    <w:name w:val="Colorful List Accent 2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Szneslista3jellszn">
    <w:name w:val="Colorful List Accent 3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Szneslista4jellszn">
    <w:name w:val="Colorful List Accent 4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Szneslista5jellszn">
    <w:name w:val="Colorful List Accent 5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Szneslista6jellszn">
    <w:name w:val="Colorful List Accent 6"/>
    <w:basedOn w:val="Normltblzat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znesrnykols">
    <w:name w:val="Colorful Shading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znesrnykols4jellszn">
    <w:name w:val="Colorful Shading Accent 4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szljegyzet-hivatkozs">
    <w:name w:val="széljegyzet-hivatkozás"/>
    <w:basedOn w:val="Bekezdsalapbettpusa"/>
    <w:uiPriority w:val="99"/>
    <w:semiHidden/>
    <w:unhideWhenUsed/>
    <w:rPr>
      <w:sz w:val="16"/>
    </w:rPr>
  </w:style>
  <w:style w:type="paragraph" w:customStyle="1" w:styleId="szljegyzetszvege">
    <w:name w:val="széljegyzet szövege"/>
    <w:basedOn w:val="Norml"/>
    <w:link w:val="Megjegyzsszvegnekkaraktere"/>
    <w:uiPriority w:val="99"/>
    <w:semiHidden/>
    <w:unhideWhenUsed/>
    <w:pPr>
      <w:spacing w:line="240" w:lineRule="auto"/>
    </w:pPr>
  </w:style>
  <w:style w:type="character" w:customStyle="1" w:styleId="Megjegyzsszvegnekkaraktere">
    <w:name w:val="Megjegyzés szövegének karaktere"/>
    <w:basedOn w:val="Bekezdsalapbettpusa"/>
    <w:link w:val="szljegyzetszvege"/>
    <w:uiPriority w:val="99"/>
    <w:semiHidden/>
    <w:rPr>
      <w:sz w:val="20"/>
    </w:rPr>
  </w:style>
  <w:style w:type="paragraph" w:customStyle="1" w:styleId="szljegyzettrgya">
    <w:name w:val="széljegyzet tárgya"/>
    <w:basedOn w:val="szljegyzetszvege"/>
    <w:next w:val="szljegyzetszvege"/>
    <w:link w:val="Megjegyzstrgynakkaraktere"/>
    <w:uiPriority w:val="99"/>
    <w:semiHidden/>
    <w:unhideWhenUsed/>
    <w:rPr>
      <w:b/>
      <w:bCs/>
    </w:rPr>
  </w:style>
  <w:style w:type="character" w:customStyle="1" w:styleId="Megjegyzstrgynakkaraktere">
    <w:name w:val="Megjegyzés tárgyának karaktere"/>
    <w:basedOn w:val="Megjegyzsszvegnekkaraktere"/>
    <w:link w:val="szljegyzettrgya"/>
    <w:uiPriority w:val="99"/>
    <w:semiHidden/>
    <w:rPr>
      <w:b/>
      <w:bCs/>
      <w:sz w:val="20"/>
    </w:rPr>
  </w:style>
  <w:style w:type="table" w:styleId="Sttlista">
    <w:name w:val="Dark List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Sttlista2jellszn">
    <w:name w:val="Dark List Accent 2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Sttlista3jellszn">
    <w:name w:val="Dark List Accent 3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Sttlista4jellszn">
    <w:name w:val="Dark List Accent 4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Sttlista5jellszn">
    <w:name w:val="Dark List Accent 5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Sttlista6jellszn">
    <w:name w:val="Dark List Accent 6"/>
    <w:basedOn w:val="Normltblzat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tum">
    <w:name w:val="Date"/>
    <w:basedOn w:val="Norml"/>
    <w:next w:val="Norml"/>
    <w:link w:val="DtumChar"/>
    <w:uiPriority w:val="99"/>
    <w:semiHidden/>
    <w:unhideWhenUsed/>
  </w:style>
  <w:style w:type="character" w:customStyle="1" w:styleId="DtumChar">
    <w:name w:val="Dátum Char"/>
    <w:basedOn w:val="Bekezdsalapbettpusa"/>
    <w:link w:val="Dtum"/>
    <w:uiPriority w:val="99"/>
    <w:semiHidden/>
  </w:style>
  <w:style w:type="paragraph" w:customStyle="1" w:styleId="Dokumentumtrkp">
    <w:name w:val="Dokumentumtérkép:"/>
    <w:basedOn w:val="Norml"/>
    <w:link w:val="Dokumentumtrkpkarakter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umtrkpkaraktere">
    <w:name w:val="Dokumentumtérkép karaktere"/>
    <w:basedOn w:val="Bekezdsalapbettpusa"/>
    <w:link w:val="Dokumentumtrkp"/>
    <w:uiPriority w:val="99"/>
    <w:semiHidden/>
    <w:rPr>
      <w:rFonts w:ascii="Tahoma" w:hAnsi="Tahoma" w:cs="Tahoma"/>
      <w:sz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pPr>
      <w:spacing w:after="0" w:line="240" w:lineRule="auto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</w:style>
  <w:style w:type="character" w:styleId="Kiemels">
    <w:name w:val="Emphasis"/>
    <w:basedOn w:val="Bekezdsalapbettpusa"/>
    <w:uiPriority w:val="20"/>
    <w:semiHidden/>
    <w:unhideWhenUsed/>
    <w:rPr>
      <w:i/>
      <w:iCs/>
    </w:rPr>
  </w:style>
  <w:style w:type="character" w:customStyle="1" w:styleId="vgjegyzet-hivatkozs">
    <w:name w:val="végjegyzet-hivatkozás"/>
    <w:basedOn w:val="Bekezdsalapbettpusa"/>
    <w:uiPriority w:val="99"/>
    <w:semiHidden/>
    <w:unhideWhenUsed/>
    <w:rPr>
      <w:vertAlign w:val="superscript"/>
    </w:rPr>
  </w:style>
  <w:style w:type="paragraph" w:customStyle="1" w:styleId="vgjegyzetszvege">
    <w:name w:val="végjegyzet szövege"/>
    <w:basedOn w:val="Norml"/>
    <w:link w:val="Vgjegyzetszvegkaraktere"/>
    <w:uiPriority w:val="99"/>
    <w:semiHidden/>
    <w:unhideWhenUsed/>
    <w:pPr>
      <w:spacing w:after="0" w:line="240" w:lineRule="auto"/>
    </w:pPr>
  </w:style>
  <w:style w:type="character" w:customStyle="1" w:styleId="Vgjegyzetszvegkaraktere">
    <w:name w:val="Végjegyzetszöveg karaktere"/>
    <w:basedOn w:val="Bekezdsalapbettpusa"/>
    <w:link w:val="vgjegyzetszvege"/>
    <w:uiPriority w:val="99"/>
    <w:semiHidden/>
    <w:rPr>
      <w:sz w:val="20"/>
    </w:rPr>
  </w:style>
  <w:style w:type="paragraph" w:customStyle="1" w:styleId="bortkcm">
    <w:name w:val="borítékcím"/>
    <w:basedOn w:val="Norm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feladcmebortkon">
    <w:name w:val="feladó címe borítékon"/>
    <w:basedOn w:val="Norm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Megltogatotthivatkozs">
    <w:name w:val="Meglátogatott hivatkozás"/>
    <w:basedOn w:val="Bekezdsalapbettpusa"/>
    <w:uiPriority w:val="99"/>
    <w:semiHidden/>
    <w:unhideWhenUsed/>
    <w:rPr>
      <w:color w:val="969696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customStyle="1" w:styleId="lbjegyzetszvege">
    <w:name w:val="lábjegyzet szövege"/>
    <w:basedOn w:val="Norml"/>
    <w:link w:val="Lbjegyzetszvegkaraktere"/>
    <w:uiPriority w:val="99"/>
    <w:semiHidden/>
    <w:unhideWhenUsed/>
    <w:pPr>
      <w:spacing w:after="0" w:line="240" w:lineRule="auto"/>
    </w:pPr>
  </w:style>
  <w:style w:type="character" w:customStyle="1" w:styleId="Lbjegyzetszvegkaraktere">
    <w:name w:val="Lábjegyzetszöveg karaktere"/>
    <w:basedOn w:val="Bekezdsalapbettpusa"/>
    <w:link w:val="lbjegyzetszvege"/>
    <w:uiPriority w:val="99"/>
    <w:semiHidden/>
    <w:rPr>
      <w:sz w:val="20"/>
    </w:rPr>
  </w:style>
  <w:style w:type="character" w:customStyle="1" w:styleId="Cmsor3karaktere">
    <w:name w:val="Címsor 3 karaktere"/>
    <w:basedOn w:val="Bekezdsalapbettpusa"/>
    <w:link w:val="cmsor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msor4karaktere">
    <w:name w:val="Címsor 4 karaktere"/>
    <w:basedOn w:val="Bekezdsalapbettpusa"/>
    <w:link w:val="cmsor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msor5karaktere">
    <w:name w:val="Címsor 5 karaktere"/>
    <w:basedOn w:val="Bekezdsalapbettpusa"/>
    <w:link w:val="cmsor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msor6karaktere">
    <w:name w:val="Címsor 6 karaktere"/>
    <w:basedOn w:val="Bekezdsalapbettpusa"/>
    <w:link w:val="cmsor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msor7karaktere">
    <w:name w:val="Címsor 7 karaktere"/>
    <w:basedOn w:val="Bekezdsalapbettpusa"/>
    <w:link w:val="cmsor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msor8karaktere">
    <w:name w:val="Címsor 8 karaktere"/>
    <w:basedOn w:val="Bekezdsalapbettpusa"/>
    <w:link w:val="cmsor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msor9karaktere">
    <w:name w:val="Címsor 9 karaktere"/>
    <w:basedOn w:val="Bekezdsalapbettpusa"/>
    <w:link w:val="cmsor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-mozaiksz">
    <w:name w:val="HTML Acronym"/>
    <w:basedOn w:val="Bekezdsalapbettpusa"/>
    <w:uiPriority w:val="99"/>
    <w:semiHidden/>
    <w:unhideWhenUsed/>
  </w:style>
  <w:style w:type="paragraph" w:styleId="HTML-cm">
    <w:name w:val="HTML Address"/>
    <w:basedOn w:val="Norml"/>
    <w:link w:val="HTML-cm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Pr>
      <w:i/>
      <w:iCs/>
    </w:rPr>
  </w:style>
  <w:style w:type="character" w:styleId="HTML-idzet">
    <w:name w:val="HTML Cite"/>
    <w:basedOn w:val="Bekezdsalapbettpusa"/>
    <w:uiPriority w:val="99"/>
    <w:semiHidden/>
    <w:unhideWhenUsed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Pr>
      <w:rFonts w:ascii="Consolas" w:hAnsi="Consolas" w:cs="Consolas"/>
      <w:sz w:val="20"/>
    </w:rPr>
  </w:style>
  <w:style w:type="character" w:styleId="HTML-definci">
    <w:name w:val="HTML Definition"/>
    <w:basedOn w:val="Bekezdsalapbettpusa"/>
    <w:uiPriority w:val="99"/>
    <w:semiHidden/>
    <w:unhideWhenUsed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Pr>
      <w:rFonts w:ascii="Consolas" w:hAnsi="Consolas" w:cs="Consolas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Pr>
      <w:rFonts w:ascii="Consolas" w:hAnsi="Consolas" w:cs="Consolas"/>
      <w:sz w:val="20"/>
    </w:rPr>
  </w:style>
  <w:style w:type="character" w:styleId="HTML-minta">
    <w:name w:val="HTML Sample"/>
    <w:basedOn w:val="Bekezdsalapbettpusa"/>
    <w:uiPriority w:val="99"/>
    <w:semiHidden/>
    <w:unhideWhenUsed/>
    <w:rPr>
      <w:rFonts w:ascii="Consolas" w:hAnsi="Consolas" w:cs="Consolas"/>
      <w:sz w:val="24"/>
    </w:rPr>
  </w:style>
  <w:style w:type="character" w:styleId="HTML-rgp">
    <w:name w:val="HTML Typewriter"/>
    <w:basedOn w:val="Bekezdsalapbettpusa"/>
    <w:uiPriority w:val="99"/>
    <w:semiHidden/>
    <w:unhideWhenUsed/>
    <w:rPr>
      <w:rFonts w:ascii="Consolas" w:hAnsi="Consolas" w:cs="Consolas"/>
      <w:sz w:val="20"/>
    </w:rPr>
  </w:style>
  <w:style w:type="character" w:styleId="HTML-vltoz">
    <w:name w:val="HTML Variable"/>
    <w:basedOn w:val="Bekezdsalapbettpusa"/>
    <w:uiPriority w:val="99"/>
    <w:semiHidden/>
    <w:unhideWhenUsed/>
    <w:rPr>
      <w:i/>
      <w:iCs/>
    </w:rPr>
  </w:style>
  <w:style w:type="character" w:customStyle="1" w:styleId="Hivatkozs">
    <w:name w:val="Hivatkozás"/>
    <w:basedOn w:val="Bekezdsalapbettpusa"/>
    <w:uiPriority w:val="99"/>
    <w:unhideWhenUsed/>
    <w:rPr>
      <w:color w:val="646464" w:themeColor="hyperlink"/>
      <w:u w:val="single"/>
    </w:rPr>
  </w:style>
  <w:style w:type="paragraph" w:customStyle="1" w:styleId="trgymutat1">
    <w:name w:val="tárgymutató 1"/>
    <w:basedOn w:val="Norml"/>
    <w:next w:val="Norml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trgymutat2">
    <w:name w:val="tárgymutató 2"/>
    <w:basedOn w:val="Norml"/>
    <w:next w:val="Norml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trgymutat3">
    <w:name w:val="tárgymutató 3"/>
    <w:basedOn w:val="Norml"/>
    <w:next w:val="Norml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trgymutat4">
    <w:name w:val="tárgymutató 4"/>
    <w:basedOn w:val="Norml"/>
    <w:next w:val="Norml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trgymutat5">
    <w:name w:val="tárgymutató 5"/>
    <w:basedOn w:val="Norml"/>
    <w:next w:val="Norml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trgymutat6">
    <w:name w:val="tárgymutató 6"/>
    <w:basedOn w:val="Norml"/>
    <w:next w:val="Norml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trgymutat7">
    <w:name w:val="tárgymutató 7"/>
    <w:basedOn w:val="Norml"/>
    <w:next w:val="Norml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trgymutat8">
    <w:name w:val="tárgymutató 8"/>
    <w:basedOn w:val="Norml"/>
    <w:next w:val="Norml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trgymutat9">
    <w:name w:val="tárgymutató 9"/>
    <w:basedOn w:val="Norml"/>
    <w:next w:val="Norml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trgymutatcm">
    <w:name w:val="tárgymutatócím"/>
    <w:basedOn w:val="Norml"/>
    <w:next w:val="trgymutat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Erskiemels">
    <w:name w:val="Intense Emphasis"/>
    <w:basedOn w:val="Bekezdsalapbettpusa"/>
    <w:uiPriority w:val="21"/>
    <w:semiHidden/>
    <w:unhideWhenUsed/>
    <w:rPr>
      <w:b/>
      <w:bCs/>
      <w:i/>
      <w:iCs/>
      <w:color w:val="7E97AD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b/>
      <w:bCs/>
      <w:i/>
      <w:iCs/>
      <w:color w:val="7E97AD" w:themeColor="accent1"/>
    </w:rPr>
  </w:style>
  <w:style w:type="character" w:styleId="Ershivatkozs">
    <w:name w:val="Intense Reference"/>
    <w:basedOn w:val="Bekezdsalapbettpusa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Vilgosrcs">
    <w:name w:val="Light Grid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Vilgosrcs2jellszn">
    <w:name w:val="Light Grid Accent 2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Vilgosrcs3jellszn">
    <w:name w:val="Light Grid Accent 3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Vilgosrcs4jellszn">
    <w:name w:val="Light Grid Accent 4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Vilgosrcs5jellszn">
    <w:name w:val="Light Grid Accent 5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Vilgosrcs6jellszn">
    <w:name w:val="Light Grid Accent 6"/>
    <w:basedOn w:val="Normltblzat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Vilgoslista">
    <w:name w:val="Light List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Vilgoslista2jellszn">
    <w:name w:val="Light List Accent 2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Vilgoslista3jellszn">
    <w:name w:val="Light List Accent 3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Vilgoslista4jellszn">
    <w:name w:val="Light List Accent 4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Vilgoslista5jellszn">
    <w:name w:val="Light List Accent 5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Vilgoslista6jellszn">
    <w:name w:val="Light List Accent 6"/>
    <w:basedOn w:val="Normltblzat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Vilgostnus">
    <w:name w:val="Light Shading"/>
    <w:basedOn w:val="Normltblzat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Vilgosrnykols2jellszn">
    <w:name w:val="Light Shading Accent 2"/>
    <w:basedOn w:val="Normltblzat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Vilgosrnykols3jellszn">
    <w:name w:val="Light Shading Accent 3"/>
    <w:basedOn w:val="Normltblzat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Vilgosrnykols4jellszn">
    <w:name w:val="Light Shading Accent 4"/>
    <w:basedOn w:val="Normltblzat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Vilgosrnykols5jellszn">
    <w:name w:val="Light Shading Accent 5"/>
    <w:basedOn w:val="Normltblzat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Vilgosrnykols6jellszn">
    <w:name w:val="Light Shading Accent 6"/>
    <w:basedOn w:val="Normltblzat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sorszma">
    <w:name w:val="sor száma"/>
    <w:basedOn w:val="Bekezdsalapbettpusa"/>
    <w:uiPriority w:val="99"/>
    <w:semiHidden/>
    <w:unhideWhenUsed/>
  </w:style>
  <w:style w:type="paragraph" w:customStyle="1" w:styleId="SharePoint-lista">
    <w:name w:val="SharePoint-lista"/>
    <w:basedOn w:val="Norm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pPr>
      <w:ind w:left="1800" w:hanging="360"/>
      <w:contextualSpacing/>
    </w:pPr>
  </w:style>
  <w:style w:type="paragraph" w:styleId="Felsorols">
    <w:name w:val="List Bullet"/>
    <w:basedOn w:val="Norml"/>
    <w:uiPriority w:val="1"/>
    <w:unhideWhenUsed/>
    <w:qFormat/>
    <w:pPr>
      <w:numPr>
        <w:numId w:val="1"/>
      </w:numPr>
      <w:spacing w:after="40"/>
    </w:pPr>
  </w:style>
  <w:style w:type="paragraph" w:styleId="Felsorols2">
    <w:name w:val="List Bullet 2"/>
    <w:basedOn w:val="Norml"/>
    <w:uiPriority w:val="99"/>
    <w:semiHidden/>
    <w:unhideWhenUsed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pPr>
      <w:numPr>
        <w:numId w:val="5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pPr>
      <w:spacing w:after="120"/>
      <w:ind w:left="1800"/>
      <w:contextualSpacing/>
    </w:pPr>
  </w:style>
  <w:style w:type="paragraph" w:styleId="Szmozottlista">
    <w:name w:val="List Number"/>
    <w:basedOn w:val="Norml"/>
    <w:uiPriority w:val="1"/>
    <w:unhideWhenUsed/>
    <w:qFormat/>
    <w:pPr>
      <w:numPr>
        <w:numId w:val="19"/>
      </w:numPr>
      <w:contextualSpacing/>
    </w:pPr>
  </w:style>
  <w:style w:type="paragraph" w:styleId="Szmozottlista2">
    <w:name w:val="List Number 2"/>
    <w:basedOn w:val="Norml"/>
    <w:uiPriority w:val="1"/>
    <w:unhideWhenUsed/>
    <w:qFormat/>
    <w:pPr>
      <w:numPr>
        <w:ilvl w:val="1"/>
        <w:numId w:val="19"/>
      </w:numPr>
      <w:contextualSpacing/>
    </w:pPr>
  </w:style>
  <w:style w:type="paragraph" w:styleId="Szmozottlista3">
    <w:name w:val="List Number 3"/>
    <w:basedOn w:val="Norml"/>
    <w:uiPriority w:val="18"/>
    <w:unhideWhenUsed/>
    <w:qFormat/>
    <w:pPr>
      <w:numPr>
        <w:ilvl w:val="2"/>
        <w:numId w:val="19"/>
      </w:numPr>
      <w:contextualSpacing/>
    </w:pPr>
  </w:style>
  <w:style w:type="paragraph" w:styleId="Szmozottlista4">
    <w:name w:val="List Number 4"/>
    <w:basedOn w:val="Norml"/>
    <w:uiPriority w:val="18"/>
    <w:semiHidden/>
    <w:unhideWhenUsed/>
    <w:pPr>
      <w:numPr>
        <w:ilvl w:val="3"/>
        <w:numId w:val="19"/>
      </w:numPr>
      <w:contextualSpacing/>
    </w:pPr>
  </w:style>
  <w:style w:type="paragraph" w:styleId="Szmozottlista5">
    <w:name w:val="List Number 5"/>
    <w:basedOn w:val="Norm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aszerbekezds">
    <w:name w:val="List Paragraph"/>
    <w:basedOn w:val="Norml"/>
    <w:uiPriority w:val="34"/>
    <w:unhideWhenUsed/>
    <w:qFormat/>
    <w:pPr>
      <w:ind w:left="720"/>
      <w:contextualSpacing/>
    </w:pPr>
  </w:style>
  <w:style w:type="paragraph" w:customStyle="1" w:styleId="makr">
    <w:name w:val="makró"/>
    <w:link w:val="Makrszvegkarakter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szvegkaraktere">
    <w:name w:val="Makrószöveg karaktere"/>
    <w:basedOn w:val="Bekezdsalapbettpusa"/>
    <w:link w:val="makr"/>
    <w:uiPriority w:val="99"/>
    <w:semiHidden/>
    <w:rPr>
      <w:rFonts w:ascii="Consolas" w:hAnsi="Consolas" w:cs="Consolas"/>
      <w:sz w:val="20"/>
    </w:rPr>
  </w:style>
  <w:style w:type="table" w:styleId="Kzepesrcs1">
    <w:name w:val="Medium Grid 1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Kzepesrcs12jellszn">
    <w:name w:val="Medium Grid 1 Accent 2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Kzepesrcs13jellszn">
    <w:name w:val="Medium Grid 1 Accent 3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Kzepesrcs14jellszn">
    <w:name w:val="Medium Grid 1 Accent 4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Kzepesrcs15jellszn">
    <w:name w:val="Medium Grid 1 Accent 5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Kzepesrcs16jellszn">
    <w:name w:val="Medium Grid 1 Accent 6"/>
    <w:basedOn w:val="Normltblzat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Kzepesrcs2">
    <w:name w:val="Medium Grid 2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Kzepesrcs32jellszn">
    <w:name w:val="Medium Grid 3 Accent 2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Kzepesrcs33jellszn">
    <w:name w:val="Medium Grid 3 Accent 3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Kzepesrcs34jellszn">
    <w:name w:val="Medium Grid 3 Accent 4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Kzepesrcs35jellszn">
    <w:name w:val="Medium Grid 3 Accent 5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Kzepesrcs36jellszn">
    <w:name w:val="Medium Grid 3 Accent 6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Kzepeslista1">
    <w:name w:val="Medium List 1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Kzepeslista12jellszn">
    <w:name w:val="Medium List 1 Accent 2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Kzepeslista13jellszn">
    <w:name w:val="Medium List 1 Accent 3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Kzepeslista14jellszn">
    <w:name w:val="Medium List 1 Accent 4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Kzepeslista15jellszn">
    <w:name w:val="Medium List 1 Accent 5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Kzepeslista16jellszn">
    <w:name w:val="Medium List 1 Accent 6"/>
    <w:basedOn w:val="Normltblzat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Kzepeslista2">
    <w:name w:val="Medium List 2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lWeb">
    <w:name w:val="Normal (Web)"/>
    <w:basedOn w:val="Norm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lbehzs">
    <w:name w:val="Normal Indent"/>
    <w:basedOn w:val="Norml"/>
    <w:uiPriority w:val="99"/>
    <w:semiHidden/>
    <w:unhideWhenUsed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pPr>
      <w:spacing w:after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</w:style>
  <w:style w:type="character" w:customStyle="1" w:styleId="oldalszm">
    <w:name w:val="oldalszám"/>
    <w:basedOn w:val="Bekezdsalapbettpusa"/>
    <w:uiPriority w:val="99"/>
    <w:semiHidden/>
    <w:unhideWhenUsed/>
  </w:style>
  <w:style w:type="paragraph" w:customStyle="1" w:styleId="Egyszerszveg">
    <w:name w:val="Egyszerű szöveg"/>
    <w:basedOn w:val="Norml"/>
    <w:link w:val="Egyszerszvegkaraktere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Egyszerszvegkaraktere">
    <w:name w:val="Egyszerű szöveg karaktere"/>
    <w:basedOn w:val="Bekezdsalapbettpusa"/>
    <w:link w:val="Egyszerszveg"/>
    <w:uiPriority w:val="99"/>
    <w:semiHidden/>
    <w:rPr>
      <w:rFonts w:ascii="Consolas" w:hAnsi="Consolas" w:cs="Consolas"/>
      <w:sz w:val="21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</w:style>
  <w:style w:type="character" w:customStyle="1" w:styleId="MegszltsChar">
    <w:name w:val="Megszólítás Char"/>
    <w:basedOn w:val="Bekezdsalapbettpusa"/>
    <w:link w:val="Megszlts"/>
    <w:uiPriority w:val="99"/>
    <w:semiHidden/>
  </w:style>
  <w:style w:type="paragraph" w:styleId="Alrs">
    <w:name w:val="Signature"/>
    <w:basedOn w:val="Norml"/>
    <w:link w:val="Alrs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AlrsChar">
    <w:name w:val="Aláírás Char"/>
    <w:basedOn w:val="Bekezdsalapbettpusa"/>
    <w:link w:val="Alrs"/>
    <w:uiPriority w:val="9"/>
    <w:rPr>
      <w:kern w:val="20"/>
    </w:rPr>
  </w:style>
  <w:style w:type="character" w:customStyle="1" w:styleId="Vastag">
    <w:name w:val="Vastag"/>
    <w:basedOn w:val="Bekezdsalapbettpusa"/>
    <w:uiPriority w:val="1"/>
    <w:unhideWhenUsed/>
    <w:qFormat/>
    <w:rPr>
      <w:b/>
      <w:bCs/>
    </w:rPr>
  </w:style>
  <w:style w:type="paragraph" w:styleId="Alcm">
    <w:name w:val="Subtitle"/>
    <w:basedOn w:val="Norml"/>
    <w:next w:val="Norml"/>
    <w:link w:val="Alcm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AlcmChar">
    <w:name w:val="Alcím Char"/>
    <w:basedOn w:val="Bekezdsalapbettpusa"/>
    <w:link w:val="Alcm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Finomkiemels">
    <w:name w:val="Subtle Emphasis"/>
    <w:basedOn w:val="Bekezdsalapbettpusa"/>
    <w:uiPriority w:val="19"/>
    <w:semiHidden/>
    <w:unhideWhenUsed/>
    <w:rPr>
      <w:i/>
      <w:iCs/>
      <w:color w:val="808080" w:themeColor="text1" w:themeTint="7F"/>
    </w:rPr>
  </w:style>
  <w:style w:type="character" w:styleId="Finomhivatkozs">
    <w:name w:val="Subtle Reference"/>
    <w:basedOn w:val="Bekezdsalapbettpusa"/>
    <w:uiPriority w:val="31"/>
    <w:semiHidden/>
    <w:unhideWhenUsed/>
    <w:rPr>
      <w:smallCaps/>
      <w:color w:val="CC8E60" w:themeColor="accent2"/>
      <w:u w:val="single"/>
    </w:rPr>
  </w:style>
  <w:style w:type="table" w:styleId="Trhatstblzat1">
    <w:name w:val="Table 3D effects 1"/>
    <w:basedOn w:val="Normltblzat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blzatoszlopok1">
    <w:name w:val="Táblázatoszlopok 1"/>
    <w:basedOn w:val="Normltblzat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oszlopok2">
    <w:name w:val="Táblázatoszlopok 2"/>
    <w:basedOn w:val="Normltblzat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oszlopok3">
    <w:name w:val="Táblázatoszlopok 3"/>
    <w:basedOn w:val="Normltblzat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oszlopok4">
    <w:name w:val="Táblázatoszlopok 4"/>
    <w:basedOn w:val="Normltblzat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blzatoszlopok5">
    <w:name w:val="Táblázatoszlopok 5"/>
    <w:basedOn w:val="Normltblzat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hivatkozsjegyzk">
    <w:name w:val="hivatkozásjegyzék"/>
    <w:basedOn w:val="Norml"/>
    <w:next w:val="Norml"/>
    <w:uiPriority w:val="99"/>
    <w:semiHidden/>
    <w:unhideWhenUsed/>
    <w:pPr>
      <w:spacing w:after="0"/>
      <w:ind w:left="220" w:hanging="220"/>
    </w:pPr>
  </w:style>
  <w:style w:type="paragraph" w:customStyle="1" w:styleId="brajegyzk">
    <w:name w:val="ábrajegyzék"/>
    <w:basedOn w:val="Norml"/>
    <w:next w:val="Norml"/>
    <w:uiPriority w:val="99"/>
    <w:semiHidden/>
    <w:unhideWhenUsed/>
    <w:pPr>
      <w:spacing w:after="0"/>
    </w:pPr>
  </w:style>
  <w:style w:type="table" w:styleId="Profitblzat">
    <w:name w:val="Table Professional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m">
    <w:name w:val="Title"/>
    <w:basedOn w:val="Norml"/>
    <w:next w:val="Norml"/>
    <w:link w:val="Cm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CmChar">
    <w:name w:val="Cím Char"/>
    <w:basedOn w:val="Bekezdsalapbettpusa"/>
    <w:link w:val="Cm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customStyle="1" w:styleId="hivatkozsjegyzk-fej">
    <w:name w:val="hivatkozásjegyzék-fej"/>
    <w:basedOn w:val="Norml"/>
    <w:next w:val="Norm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tj1">
    <w:name w:val="tj 1"/>
    <w:basedOn w:val="Norml"/>
    <w:next w:val="Norml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customStyle="1" w:styleId="tj2">
    <w:name w:val="tj 2"/>
    <w:basedOn w:val="Norml"/>
    <w:next w:val="Norml"/>
    <w:autoRedefine/>
    <w:uiPriority w:val="39"/>
    <w:unhideWhenUsed/>
    <w:pPr>
      <w:spacing w:after="100"/>
      <w:ind w:left="220"/>
    </w:pPr>
  </w:style>
  <w:style w:type="paragraph" w:customStyle="1" w:styleId="tj3">
    <w:name w:val="tj 3"/>
    <w:basedOn w:val="Norml"/>
    <w:next w:val="Norml"/>
    <w:autoRedefine/>
    <w:uiPriority w:val="39"/>
    <w:semiHidden/>
    <w:unhideWhenUsed/>
    <w:pPr>
      <w:spacing w:after="100"/>
      <w:ind w:left="440"/>
    </w:pPr>
  </w:style>
  <w:style w:type="paragraph" w:customStyle="1" w:styleId="tj4">
    <w:name w:val="tj 4"/>
    <w:basedOn w:val="Norml"/>
    <w:next w:val="Norml"/>
    <w:autoRedefine/>
    <w:uiPriority w:val="39"/>
    <w:semiHidden/>
    <w:unhideWhenUsed/>
    <w:pPr>
      <w:spacing w:after="100"/>
      <w:ind w:left="660"/>
    </w:pPr>
  </w:style>
  <w:style w:type="paragraph" w:customStyle="1" w:styleId="tj5">
    <w:name w:val="tj 5"/>
    <w:basedOn w:val="Norml"/>
    <w:next w:val="Norml"/>
    <w:autoRedefine/>
    <w:uiPriority w:val="39"/>
    <w:semiHidden/>
    <w:unhideWhenUsed/>
    <w:pPr>
      <w:spacing w:after="100"/>
      <w:ind w:left="880"/>
    </w:pPr>
  </w:style>
  <w:style w:type="paragraph" w:customStyle="1" w:styleId="tj6">
    <w:name w:val="tj 6"/>
    <w:basedOn w:val="Norml"/>
    <w:next w:val="Norml"/>
    <w:autoRedefine/>
    <w:uiPriority w:val="39"/>
    <w:semiHidden/>
    <w:unhideWhenUsed/>
    <w:pPr>
      <w:spacing w:after="100"/>
      <w:ind w:left="1100"/>
    </w:pPr>
  </w:style>
  <w:style w:type="paragraph" w:customStyle="1" w:styleId="tj7">
    <w:name w:val="tj 7"/>
    <w:basedOn w:val="Norml"/>
    <w:next w:val="Norml"/>
    <w:autoRedefine/>
    <w:uiPriority w:val="39"/>
    <w:semiHidden/>
    <w:unhideWhenUsed/>
    <w:pPr>
      <w:spacing w:after="100"/>
      <w:ind w:left="1320"/>
    </w:pPr>
  </w:style>
  <w:style w:type="paragraph" w:customStyle="1" w:styleId="tj8">
    <w:name w:val="tj 8"/>
    <w:basedOn w:val="Norml"/>
    <w:next w:val="Norml"/>
    <w:autoRedefine/>
    <w:uiPriority w:val="39"/>
    <w:semiHidden/>
    <w:unhideWhenUsed/>
    <w:pPr>
      <w:spacing w:after="100"/>
      <w:ind w:left="1540"/>
    </w:pPr>
  </w:style>
  <w:style w:type="paragraph" w:customStyle="1" w:styleId="tj9">
    <w:name w:val="tj 9"/>
    <w:basedOn w:val="Norml"/>
    <w:next w:val="Norml"/>
    <w:autoRedefine/>
    <w:uiPriority w:val="39"/>
    <w:semiHidden/>
    <w:unhideWhenUsed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unhideWhenUsed/>
    <w:qFormat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</w:style>
  <w:style w:type="paragraph" w:customStyle="1" w:styleId="Tblzatfejlc">
    <w:name w:val="Táblázatfejléc"/>
    <w:basedOn w:val="Norm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blzatszvegtizedesjegye">
    <w:name w:val="Táblázatszöveg tizedesjegye"/>
    <w:basedOn w:val="Norm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Pnzgyitblzat">
    <w:name w:val="Pénzügyi táblázat"/>
    <w:basedOn w:val="Normltblzat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vesjelents">
    <w:name w:val="Éves jelentés"/>
    <w:uiPriority w:val="99"/>
    <w:pPr>
      <w:numPr>
        <w:numId w:val="17"/>
      </w:numPr>
    </w:pPr>
  </w:style>
  <w:style w:type="paragraph" w:customStyle="1" w:styleId="Kivonat">
    <w:name w:val="Kivonat"/>
    <w:basedOn w:val="Norm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blzatszveg">
    <w:name w:val="Táblázatszöveg"/>
    <w:basedOn w:val="Norml"/>
    <w:uiPriority w:val="9"/>
    <w:qFormat/>
    <w:pPr>
      <w:spacing w:before="60" w:after="60" w:line="240" w:lineRule="auto"/>
      <w:ind w:left="144" w:right="144"/>
    </w:pPr>
  </w:style>
  <w:style w:type="paragraph" w:customStyle="1" w:styleId="Fordtotttblzatfejlc">
    <w:name w:val="Fordított táblázatfejléc"/>
    <w:basedOn w:val="Norm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znezettlfej">
    <w:name w:val="Színezett élőfej"/>
    <w:basedOn w:val="Norm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styleId="lfej0">
    <w:name w:val="header"/>
    <w:basedOn w:val="Norml"/>
    <w:link w:val="lfejChar"/>
    <w:uiPriority w:val="99"/>
    <w:unhideWhenUsed/>
    <w:rsid w:val="009A54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0"/>
    <w:uiPriority w:val="99"/>
    <w:rsid w:val="009A545F"/>
    <w:rPr>
      <w:kern w:val="20"/>
    </w:rPr>
  </w:style>
  <w:style w:type="paragraph" w:styleId="llb0">
    <w:name w:val="footer"/>
    <w:basedOn w:val="Norml"/>
    <w:link w:val="llbChar"/>
    <w:uiPriority w:val="99"/>
    <w:unhideWhenUsed/>
    <w:rsid w:val="009A54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0"/>
    <w:uiPriority w:val="99"/>
    <w:rsid w:val="009A545F"/>
    <w:rPr>
      <w:kern w:val="20"/>
    </w:rPr>
  </w:style>
  <w:style w:type="paragraph" w:styleId="TJ10">
    <w:name w:val="toc 1"/>
    <w:basedOn w:val="Norml"/>
    <w:next w:val="Norml"/>
    <w:autoRedefine/>
    <w:uiPriority w:val="39"/>
    <w:unhideWhenUsed/>
    <w:rsid w:val="00027DFC"/>
    <w:pPr>
      <w:spacing w:after="100"/>
    </w:pPr>
  </w:style>
  <w:style w:type="paragraph" w:styleId="TJ20">
    <w:name w:val="toc 2"/>
    <w:basedOn w:val="Norml"/>
    <w:next w:val="Norml"/>
    <w:autoRedefine/>
    <w:uiPriority w:val="39"/>
    <w:unhideWhenUsed/>
    <w:rsid w:val="00027DFC"/>
    <w:pPr>
      <w:spacing w:after="100"/>
      <w:ind w:left="200"/>
    </w:pPr>
  </w:style>
  <w:style w:type="character" w:styleId="Hiperhivatkozs">
    <w:name w:val="Hyperlink"/>
    <w:basedOn w:val="Bekezdsalapbettpusa"/>
    <w:uiPriority w:val="99"/>
    <w:unhideWhenUsed/>
    <w:rsid w:val="00027DFC"/>
    <w:rPr>
      <w:color w:val="646464" w:themeColor="hyperlink"/>
      <w:u w:val="single"/>
    </w:rPr>
  </w:style>
  <w:style w:type="paragraph" w:customStyle="1" w:styleId="CSZERZO">
    <w:name w:val="CSZERZO"/>
    <w:autoRedefine/>
    <w:rsid w:val="009D79D5"/>
    <w:pPr>
      <w:spacing w:before="0" w:after="0" w:line="240" w:lineRule="auto"/>
      <w:jc w:val="right"/>
    </w:pPr>
    <w:rPr>
      <w:rFonts w:ascii="H-OptimaBold" w:eastAsia="Times New Roman" w:hAnsi="H-OptimaBold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A667E7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837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szti@etk.pte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utt.ly/5efafmW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va.nemes@etk.pte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gozo\AppData\Roaming\Microsoft\Templates\&#201;ves%20jelent&#233;s.dotx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9F5EFD-DCF8-484B-8A6F-036567742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E6B33-43DA-4DE3-ABDD-2C0F3ACFE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</Template>
  <TotalTime>0</TotalTime>
  <Pages>4</Pages>
  <Words>331</Words>
  <Characters>2287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2" baseType="lpstr">
      <vt:lpstr>15. Rehabilitáció és prevenció megjelenése a modern társadalmakban– BLENDED LEARNING</vt:lpstr>
      <vt:lpstr/>
      <vt:lpstr>Részvényeseinknek</vt:lpstr>
      <vt:lpstr>    Fontos stratégiai elemek</vt:lpstr>
      <vt:lpstr>    Fontos pénzügyi elemek</vt:lpstr>
      <vt:lpstr>    Fontos működési elemek</vt:lpstr>
      <vt:lpstr>    Előretekintés</vt:lpstr>
      <vt:lpstr>Pénzügyi kivonat</vt:lpstr>
      <vt:lpstr>Pénzügyi kimutatások</vt:lpstr>
      <vt:lpstr>    Pénzügyi helyzet kimutatása</vt:lpstr>
      <vt:lpstr>    Átfogó bevétel kimutatása (nyereségek és veszteségek)</vt:lpstr>
      <vt:lpstr>    Saját tőke változásának kimutatása</vt:lpstr>
      <vt:lpstr>    Pénzforgalmi kimutatás</vt:lpstr>
      <vt:lpstr>Megjegyzések a pénzügyi kimutatásokhoz</vt:lpstr>
      <vt:lpstr>    Számlák</vt:lpstr>
      <vt:lpstr>    Tartozás</vt:lpstr>
      <vt:lpstr>    Vállalkozás folytatása</vt:lpstr>
      <vt:lpstr>    Függő kötelezettségek</vt:lpstr>
      <vt:lpstr>    Tételek</vt:lpstr>
      <vt:lpstr>Független könyvvizsgáló jelentése</vt:lpstr>
      <vt:lpstr>Kapcsolattartási adatok</vt:lpstr>
      <vt:lpstr>Vállalati adatok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felszíntől a dolgok mélyére látunk – Az alapellátástól az operatív endoszkópiáig</dc:title>
  <dc:creator>Dolgozo</dc:creator>
  <cp:lastModifiedBy>Paulovicsné Kiss Melinda</cp:lastModifiedBy>
  <cp:revision>2</cp:revision>
  <dcterms:created xsi:type="dcterms:W3CDTF">2024-08-03T11:18:00Z</dcterms:created>
  <dcterms:modified xsi:type="dcterms:W3CDTF">2024-08-03T11:18:00Z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